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6621C9">
        <w:trPr>
          <w:cantSplit/>
        </w:trPr>
        <w:tc>
          <w:tcPr>
            <w:tcW w:w="9558" w:type="dxa"/>
            <w:gridSpan w:val="6"/>
          </w:tcPr>
          <w:p w:rsidR="006621C9" w:rsidRDefault="006621C9" w:rsidP="006621C9">
            <w:pPr>
              <w:rPr>
                <w:rFonts w:ascii="Arial" w:hAnsi="Arial"/>
              </w:rPr>
            </w:pPr>
          </w:p>
          <w:p w:rsidR="006621C9" w:rsidRDefault="006621C9" w:rsidP="006621C9">
            <w:pPr>
              <w:tabs>
                <w:tab w:val="center" w:pos="4560"/>
              </w:tabs>
              <w:rPr>
                <w:rFonts w:ascii="Arial" w:hAnsi="Arial"/>
                <w:b/>
                <w:sz w:val="28"/>
              </w:rPr>
            </w:pPr>
            <w:r>
              <w:rPr>
                <w:rFonts w:ascii="Arial" w:hAnsi="Arial"/>
              </w:rPr>
              <w:tab/>
            </w:r>
            <w:smartTag w:uri="urn:schemas-microsoft-com:office:smarttags" w:element="place">
              <w:smartTag w:uri="urn:schemas-microsoft-com:office:smarttags" w:element="PlaceName">
                <w:r>
                  <w:rPr>
                    <w:rFonts w:ascii="Arial" w:hAnsi="Arial"/>
                    <w:b/>
                    <w:sz w:val="28"/>
                  </w:rPr>
                  <w:t>SAULT</w:t>
                </w:r>
              </w:smartTag>
              <w:r>
                <w:rPr>
                  <w:rFonts w:ascii="Arial" w:hAnsi="Arial"/>
                  <w:b/>
                  <w:sz w:val="28"/>
                </w:rPr>
                <w:t xml:space="preserve"> </w:t>
              </w:r>
              <w:smartTag w:uri="urn:schemas-microsoft-com:office:smarttags" w:element="PlaceType">
                <w:r>
                  <w:rPr>
                    <w:rFonts w:ascii="Arial" w:hAnsi="Arial"/>
                    <w:b/>
                    <w:sz w:val="28"/>
                  </w:rPr>
                  <w:t>COLLEGE</w:t>
                </w:r>
              </w:smartTag>
            </w:smartTag>
            <w:r>
              <w:rPr>
                <w:rFonts w:ascii="Arial" w:hAnsi="Arial"/>
                <w:b/>
                <w:sz w:val="28"/>
              </w:rPr>
              <w:t xml:space="preserve"> OF APPLIED ARTS AND TECHNOLOGY</w:t>
            </w:r>
          </w:p>
          <w:p w:rsidR="006621C9" w:rsidRDefault="006621C9" w:rsidP="006621C9">
            <w:pPr>
              <w:rPr>
                <w:rFonts w:ascii="Arial" w:hAnsi="Arial"/>
                <w:b/>
                <w:sz w:val="28"/>
              </w:rPr>
            </w:pPr>
          </w:p>
          <w:p w:rsidR="006621C9" w:rsidRDefault="006621C9" w:rsidP="006621C9">
            <w:pPr>
              <w:tabs>
                <w:tab w:val="center" w:pos="4560"/>
              </w:tabs>
              <w:rPr>
                <w:rFonts w:ascii="Arial" w:hAnsi="Arial"/>
                <w:b/>
                <w:sz w:val="28"/>
              </w:rPr>
            </w:pPr>
            <w:r>
              <w:rPr>
                <w:rFonts w:ascii="Arial" w:hAnsi="Arial"/>
                <w:b/>
                <w:sz w:val="28"/>
              </w:rPr>
              <w:tab/>
              <w:t xml:space="preserve">SAULT STE. </w:t>
            </w:r>
            <w:smartTag w:uri="urn:schemas-microsoft-com:office:smarttags" w:element="place">
              <w:smartTag w:uri="urn:schemas-microsoft-com:office:smarttags" w:element="City">
                <w:r>
                  <w:rPr>
                    <w:rFonts w:ascii="Arial" w:hAnsi="Arial"/>
                    <w:b/>
                    <w:sz w:val="28"/>
                  </w:rPr>
                  <w:t>MARIE</w:t>
                </w:r>
              </w:smartTag>
              <w:r>
                <w:rPr>
                  <w:rFonts w:ascii="Arial" w:hAnsi="Arial"/>
                  <w:b/>
                  <w:sz w:val="28"/>
                </w:rPr>
                <w:t xml:space="preserve">, </w:t>
              </w:r>
              <w:smartTag w:uri="urn:schemas-microsoft-com:office:smarttags" w:element="State">
                <w:r>
                  <w:rPr>
                    <w:rFonts w:ascii="Arial" w:hAnsi="Arial"/>
                    <w:b/>
                    <w:sz w:val="28"/>
                  </w:rPr>
                  <w:t>ONTARIO</w:t>
                </w:r>
              </w:smartTag>
            </w:smartTag>
          </w:p>
          <w:p w:rsidR="006621C9" w:rsidRDefault="006621C9" w:rsidP="006621C9">
            <w:pPr>
              <w:pStyle w:val="Footer"/>
              <w:tabs>
                <w:tab w:val="clear" w:pos="4320"/>
                <w:tab w:val="clear" w:pos="8640"/>
                <w:tab w:val="center" w:pos="4560"/>
              </w:tabs>
              <w:rPr>
                <w:rFonts w:ascii="Arial" w:hAnsi="Arial"/>
              </w:rPr>
            </w:pPr>
          </w:p>
          <w:p w:rsidR="006621C9" w:rsidRDefault="00C92A32" w:rsidP="006621C9">
            <w:pPr>
              <w:jc w:val="center"/>
              <w:rPr>
                <w:rFonts w:ascii="Arial" w:hAnsi="Arial"/>
              </w:rPr>
            </w:pPr>
            <w:r>
              <w:rPr>
                <w:rFonts w:ascii="Arial" w:hAnsi="Arial"/>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6621C9" w:rsidRDefault="006621C9" w:rsidP="006621C9">
            <w:pPr>
              <w:jc w:val="center"/>
              <w:rPr>
                <w:rFonts w:ascii="Arial" w:hAnsi="Arial"/>
              </w:rPr>
            </w:pP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p>
          <w:p w:rsidR="006621C9" w:rsidRDefault="006621C9" w:rsidP="006621C9">
            <w:pPr>
              <w:jc w:val="center"/>
              <w:rPr>
                <w:rFonts w:ascii="Arial" w:hAnsi="Arial"/>
              </w:rPr>
            </w:pPr>
          </w:p>
          <w:p w:rsidR="006621C9" w:rsidRDefault="006621C9" w:rsidP="006621C9">
            <w:pPr>
              <w:jc w:val="center"/>
              <w:rPr>
                <w:rFonts w:ascii="Arial" w:hAnsi="Arial"/>
              </w:rPr>
            </w:pPr>
          </w:p>
          <w:p w:rsidR="006621C9" w:rsidRDefault="006621C9" w:rsidP="006621C9">
            <w:pPr>
              <w:pStyle w:val="Heading1"/>
              <w:jc w:val="center"/>
            </w:pPr>
            <w:r>
              <w:t>COURSE OUTLINE</w:t>
            </w:r>
          </w:p>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COURSE TITLE:</w:t>
            </w:r>
          </w:p>
          <w:p w:rsidR="006621C9" w:rsidRDefault="006621C9" w:rsidP="006621C9">
            <w:pPr>
              <w:rPr>
                <w:rFonts w:ascii="Arial" w:hAnsi="Arial"/>
                <w:b/>
              </w:rPr>
            </w:pPr>
          </w:p>
        </w:tc>
        <w:tc>
          <w:tcPr>
            <w:tcW w:w="7040" w:type="dxa"/>
            <w:gridSpan w:val="5"/>
          </w:tcPr>
          <w:p w:rsidR="006621C9" w:rsidRDefault="006621C9" w:rsidP="006621C9">
            <w:pPr>
              <w:rPr>
                <w:rFonts w:ascii="Arial" w:hAnsi="Arial"/>
              </w:rPr>
            </w:pPr>
            <w:r>
              <w:rPr>
                <w:rFonts w:ascii="Arial" w:hAnsi="Arial"/>
              </w:rPr>
              <w:t xml:space="preserve">Community Development </w:t>
            </w:r>
          </w:p>
        </w:tc>
      </w:tr>
      <w:tr w:rsidR="006621C9">
        <w:tc>
          <w:tcPr>
            <w:tcW w:w="2518" w:type="dxa"/>
          </w:tcPr>
          <w:p w:rsidR="006621C9" w:rsidRDefault="006621C9" w:rsidP="006621C9">
            <w:pPr>
              <w:rPr>
                <w:rFonts w:ascii="Arial" w:hAnsi="Arial"/>
                <w:b/>
              </w:rPr>
            </w:pPr>
            <w:r>
              <w:rPr>
                <w:rFonts w:ascii="Arial" w:hAnsi="Arial"/>
                <w:b/>
              </w:rPr>
              <w:t>CODE NO. :</w:t>
            </w:r>
          </w:p>
          <w:p w:rsidR="006621C9" w:rsidRDefault="006621C9" w:rsidP="006621C9">
            <w:pPr>
              <w:rPr>
                <w:rFonts w:ascii="Arial" w:hAnsi="Arial"/>
                <w:b/>
              </w:rPr>
            </w:pPr>
          </w:p>
        </w:tc>
        <w:tc>
          <w:tcPr>
            <w:tcW w:w="3402" w:type="dxa"/>
            <w:gridSpan w:val="2"/>
          </w:tcPr>
          <w:p w:rsidR="006621C9" w:rsidRDefault="00B37DAF" w:rsidP="006621C9">
            <w:pPr>
              <w:rPr>
                <w:rFonts w:ascii="Arial" w:hAnsi="Arial"/>
              </w:rPr>
            </w:pPr>
            <w:r>
              <w:rPr>
                <w:rFonts w:ascii="Arial" w:hAnsi="Arial"/>
              </w:rPr>
              <w:t>CYW3</w:t>
            </w:r>
            <w:r w:rsidR="00F16669">
              <w:rPr>
                <w:rFonts w:ascii="Arial" w:hAnsi="Arial"/>
              </w:rPr>
              <w:t>23</w:t>
            </w:r>
          </w:p>
        </w:tc>
        <w:tc>
          <w:tcPr>
            <w:tcW w:w="1701" w:type="dxa"/>
          </w:tcPr>
          <w:p w:rsidR="006621C9" w:rsidRDefault="006621C9" w:rsidP="006621C9">
            <w:pPr>
              <w:rPr>
                <w:rFonts w:ascii="Arial" w:hAnsi="Arial"/>
                <w:b/>
              </w:rPr>
            </w:pPr>
            <w:r>
              <w:rPr>
                <w:rFonts w:ascii="Arial" w:hAnsi="Arial"/>
                <w:b/>
              </w:rPr>
              <w:t>SEMESTER:</w:t>
            </w:r>
          </w:p>
        </w:tc>
        <w:tc>
          <w:tcPr>
            <w:tcW w:w="1937" w:type="dxa"/>
            <w:gridSpan w:val="2"/>
          </w:tcPr>
          <w:p w:rsidR="006621C9" w:rsidRDefault="006621C9" w:rsidP="006621C9">
            <w:pPr>
              <w:rPr>
                <w:rFonts w:ascii="Arial" w:hAnsi="Arial"/>
              </w:rPr>
            </w:pPr>
            <w:r>
              <w:rPr>
                <w:rFonts w:ascii="Arial" w:hAnsi="Arial"/>
              </w:rPr>
              <w:t>6</w:t>
            </w:r>
          </w:p>
        </w:tc>
      </w:tr>
      <w:tr w:rsidR="006621C9">
        <w:trPr>
          <w:cantSplit/>
        </w:trPr>
        <w:tc>
          <w:tcPr>
            <w:tcW w:w="2518" w:type="dxa"/>
          </w:tcPr>
          <w:p w:rsidR="006621C9" w:rsidRDefault="006621C9" w:rsidP="006621C9">
            <w:pPr>
              <w:rPr>
                <w:rFonts w:ascii="Arial" w:hAnsi="Arial"/>
                <w:b/>
              </w:rPr>
            </w:pPr>
            <w:r>
              <w:rPr>
                <w:rFonts w:ascii="Arial" w:hAnsi="Arial"/>
                <w:b/>
              </w:rPr>
              <w:t>PROGRAM:</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 xml:space="preserve">Child and Youth Worker </w:t>
            </w:r>
          </w:p>
        </w:tc>
      </w:tr>
      <w:tr w:rsidR="006621C9">
        <w:trPr>
          <w:cantSplit/>
        </w:trPr>
        <w:tc>
          <w:tcPr>
            <w:tcW w:w="2518" w:type="dxa"/>
          </w:tcPr>
          <w:p w:rsidR="006621C9" w:rsidRDefault="006621C9" w:rsidP="006621C9">
            <w:pPr>
              <w:rPr>
                <w:rFonts w:ascii="Arial" w:hAnsi="Arial"/>
                <w:b/>
              </w:rPr>
            </w:pPr>
            <w:r>
              <w:rPr>
                <w:rFonts w:ascii="Arial" w:hAnsi="Arial"/>
                <w:b/>
              </w:rPr>
              <w:t>AUTHOR:</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Michael McFarling MA.  CCW.  CYC (Cert.)</w:t>
            </w:r>
          </w:p>
          <w:p w:rsidR="006621C9" w:rsidRDefault="006621C9" w:rsidP="006621C9">
            <w:pPr>
              <w:rPr>
                <w:rFonts w:ascii="Arial" w:hAnsi="Arial"/>
              </w:rPr>
            </w:pPr>
          </w:p>
        </w:tc>
      </w:tr>
      <w:tr w:rsidR="006621C9">
        <w:tc>
          <w:tcPr>
            <w:tcW w:w="2518" w:type="dxa"/>
          </w:tcPr>
          <w:p w:rsidR="006621C9" w:rsidRDefault="006621C9" w:rsidP="006621C9">
            <w:pPr>
              <w:rPr>
                <w:rFonts w:ascii="Arial" w:hAnsi="Arial"/>
                <w:b/>
              </w:rPr>
            </w:pPr>
            <w:r>
              <w:rPr>
                <w:rFonts w:ascii="Arial" w:hAnsi="Arial"/>
                <w:b/>
              </w:rPr>
              <w:t>DATE:</w:t>
            </w:r>
          </w:p>
          <w:p w:rsidR="006621C9" w:rsidRDefault="006621C9" w:rsidP="006621C9">
            <w:pPr>
              <w:rPr>
                <w:rFonts w:ascii="Arial" w:hAnsi="Arial"/>
              </w:rPr>
            </w:pPr>
          </w:p>
        </w:tc>
        <w:tc>
          <w:tcPr>
            <w:tcW w:w="1460" w:type="dxa"/>
          </w:tcPr>
          <w:p w:rsidR="006621C9" w:rsidRDefault="00B37DAF" w:rsidP="0080557C">
            <w:pPr>
              <w:rPr>
                <w:rFonts w:ascii="Arial" w:hAnsi="Arial"/>
              </w:rPr>
            </w:pPr>
            <w:r>
              <w:rPr>
                <w:rFonts w:ascii="Arial" w:hAnsi="Arial"/>
              </w:rPr>
              <w:t>Jan. 200</w:t>
            </w:r>
            <w:r w:rsidR="0080557C">
              <w:rPr>
                <w:rFonts w:ascii="Arial" w:hAnsi="Arial"/>
              </w:rPr>
              <w:t>9</w:t>
            </w:r>
          </w:p>
        </w:tc>
        <w:tc>
          <w:tcPr>
            <w:tcW w:w="3690" w:type="dxa"/>
            <w:gridSpan w:val="3"/>
          </w:tcPr>
          <w:p w:rsidR="006621C9" w:rsidRDefault="006621C9" w:rsidP="006621C9">
            <w:pPr>
              <w:rPr>
                <w:rFonts w:ascii="Arial" w:hAnsi="Arial"/>
              </w:rPr>
            </w:pPr>
            <w:r>
              <w:rPr>
                <w:rFonts w:ascii="Arial" w:hAnsi="Arial"/>
                <w:b/>
              </w:rPr>
              <w:t>PREVIOUS OUTLINE DATED:</w:t>
            </w:r>
          </w:p>
        </w:tc>
        <w:tc>
          <w:tcPr>
            <w:tcW w:w="1890" w:type="dxa"/>
          </w:tcPr>
          <w:p w:rsidR="006621C9" w:rsidRDefault="00B37DAF" w:rsidP="0080557C">
            <w:pPr>
              <w:rPr>
                <w:rFonts w:ascii="Arial" w:hAnsi="Arial"/>
              </w:rPr>
            </w:pPr>
            <w:r>
              <w:rPr>
                <w:rFonts w:ascii="Arial" w:hAnsi="Arial"/>
              </w:rPr>
              <w:t>Jan. 200</w:t>
            </w:r>
            <w:r w:rsidR="0080557C">
              <w:rPr>
                <w:rFonts w:ascii="Arial" w:hAnsi="Arial"/>
              </w:rPr>
              <w:t>8</w:t>
            </w:r>
          </w:p>
        </w:tc>
      </w:tr>
      <w:tr w:rsidR="006621C9">
        <w:trPr>
          <w:cantSplit/>
        </w:trPr>
        <w:tc>
          <w:tcPr>
            <w:tcW w:w="2518" w:type="dxa"/>
          </w:tcPr>
          <w:p w:rsidR="006621C9" w:rsidRDefault="006621C9" w:rsidP="006621C9">
            <w:pPr>
              <w:rPr>
                <w:rFonts w:ascii="Arial" w:hAnsi="Arial"/>
              </w:rPr>
            </w:pPr>
            <w:r>
              <w:rPr>
                <w:rFonts w:ascii="Arial" w:hAnsi="Arial"/>
                <w:b/>
              </w:rPr>
              <w:t>APPROVED:</w:t>
            </w:r>
          </w:p>
        </w:tc>
        <w:tc>
          <w:tcPr>
            <w:tcW w:w="5150" w:type="dxa"/>
            <w:gridSpan w:val="4"/>
          </w:tcPr>
          <w:p w:rsidR="006621C9" w:rsidRDefault="00636AC5" w:rsidP="006621C9">
            <w:pPr>
              <w:jc w:val="center"/>
              <w:rPr>
                <w:rFonts w:ascii="Arial" w:hAnsi="Arial"/>
              </w:rPr>
            </w:pPr>
            <w:r>
              <w:t>“Angelique Lemay”</w:t>
            </w:r>
          </w:p>
          <w:p w:rsidR="006621C9" w:rsidRDefault="006621C9" w:rsidP="006621C9">
            <w:pPr>
              <w:jc w:val="center"/>
              <w:rPr>
                <w:rFonts w:ascii="Arial" w:hAnsi="Arial"/>
              </w:rPr>
            </w:pPr>
          </w:p>
        </w:tc>
        <w:tc>
          <w:tcPr>
            <w:tcW w:w="1890" w:type="dxa"/>
          </w:tcPr>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rPr>
            </w:pPr>
          </w:p>
        </w:tc>
        <w:tc>
          <w:tcPr>
            <w:tcW w:w="5150" w:type="dxa"/>
            <w:gridSpan w:val="4"/>
          </w:tcPr>
          <w:p w:rsidR="006621C9" w:rsidRDefault="006621C9" w:rsidP="006621C9">
            <w:pPr>
              <w:pStyle w:val="Heading2"/>
              <w:rPr>
                <w:rFonts w:ascii="Arial" w:hAnsi="Arial"/>
                <w:lang w:val="en-US"/>
              </w:rPr>
            </w:pPr>
            <w:r>
              <w:rPr>
                <w:rFonts w:ascii="Arial" w:hAnsi="Arial"/>
                <w:lang w:val="en-US"/>
              </w:rPr>
              <w:t>__________________________________</w:t>
            </w:r>
          </w:p>
          <w:p w:rsidR="006621C9" w:rsidRDefault="00910F52" w:rsidP="006621C9">
            <w:pPr>
              <w:pStyle w:val="Heading2"/>
              <w:rPr>
                <w:rFonts w:ascii="Arial" w:hAnsi="Arial"/>
                <w:lang w:val="en-US"/>
              </w:rPr>
            </w:pPr>
            <w:r>
              <w:rPr>
                <w:rFonts w:ascii="Arial" w:hAnsi="Arial"/>
                <w:lang w:val="en-US"/>
              </w:rPr>
              <w:t>CHAIR, COMMUNITY SERVICES</w:t>
            </w:r>
          </w:p>
          <w:p w:rsidR="006621C9" w:rsidRDefault="006621C9" w:rsidP="006621C9"/>
        </w:tc>
        <w:tc>
          <w:tcPr>
            <w:tcW w:w="1890" w:type="dxa"/>
          </w:tcPr>
          <w:p w:rsidR="006621C9" w:rsidRDefault="006621C9" w:rsidP="006621C9">
            <w:pPr>
              <w:rPr>
                <w:rFonts w:ascii="Arial" w:hAnsi="Arial"/>
                <w:b/>
              </w:rPr>
            </w:pPr>
            <w:r>
              <w:rPr>
                <w:rFonts w:ascii="Arial" w:hAnsi="Arial"/>
                <w:b/>
              </w:rPr>
              <w:t>____________</w:t>
            </w:r>
          </w:p>
          <w:p w:rsidR="006621C9" w:rsidRDefault="006621C9" w:rsidP="006621C9">
            <w:pPr>
              <w:jc w:val="center"/>
              <w:rPr>
                <w:rFonts w:ascii="Arial" w:hAnsi="Arial"/>
              </w:rPr>
            </w:pPr>
            <w:r>
              <w:rPr>
                <w:rFonts w:ascii="Arial" w:hAnsi="Arial"/>
                <w:b/>
              </w:rPr>
              <w:t>DATE</w:t>
            </w:r>
          </w:p>
        </w:tc>
      </w:tr>
      <w:tr w:rsidR="006621C9">
        <w:trPr>
          <w:cantSplit/>
        </w:trPr>
        <w:tc>
          <w:tcPr>
            <w:tcW w:w="2518" w:type="dxa"/>
          </w:tcPr>
          <w:p w:rsidR="006621C9" w:rsidRDefault="006621C9" w:rsidP="006621C9">
            <w:pPr>
              <w:rPr>
                <w:rFonts w:ascii="Arial" w:hAnsi="Arial"/>
                <w:b/>
              </w:rPr>
            </w:pPr>
            <w:r>
              <w:rPr>
                <w:rFonts w:ascii="Arial" w:hAnsi="Arial"/>
                <w:b/>
              </w:rPr>
              <w:t>TOTAL CREDITS: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w:t>
            </w:r>
          </w:p>
        </w:tc>
      </w:tr>
      <w:tr w:rsidR="006621C9">
        <w:trPr>
          <w:cantSplit/>
        </w:trPr>
        <w:tc>
          <w:tcPr>
            <w:tcW w:w="2518" w:type="dxa"/>
          </w:tcPr>
          <w:p w:rsidR="006621C9" w:rsidRDefault="006621C9" w:rsidP="006621C9">
            <w:pPr>
              <w:rPr>
                <w:rFonts w:ascii="Arial" w:hAnsi="Arial"/>
                <w:b/>
              </w:rPr>
            </w:pPr>
            <w:r>
              <w:rPr>
                <w:rFonts w:ascii="Arial" w:hAnsi="Arial"/>
                <w:b/>
              </w:rPr>
              <w:t>PREREQUISITE(S):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HOURS/WEEK:</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  Hours/Week</w:t>
            </w:r>
          </w:p>
        </w:tc>
      </w:tr>
      <w:tr w:rsidR="006621C9">
        <w:trPr>
          <w:cantSplit/>
        </w:trPr>
        <w:tc>
          <w:tcPr>
            <w:tcW w:w="9558" w:type="dxa"/>
            <w:gridSpan w:val="6"/>
          </w:tcPr>
          <w:p w:rsidR="006621C9" w:rsidRDefault="006621C9" w:rsidP="006621C9">
            <w:pPr>
              <w:pStyle w:val="Heading2"/>
              <w:tabs>
                <w:tab w:val="center" w:pos="4560"/>
              </w:tabs>
              <w:rPr>
                <w:rFonts w:ascii="Arial" w:hAnsi="Arial"/>
              </w:rPr>
            </w:pPr>
          </w:p>
          <w:p w:rsidR="006621C9" w:rsidRDefault="00B37DAF" w:rsidP="006621C9">
            <w:pPr>
              <w:pStyle w:val="Heading2"/>
              <w:tabs>
                <w:tab w:val="center" w:pos="4560"/>
              </w:tabs>
              <w:rPr>
                <w:rFonts w:ascii="Arial" w:hAnsi="Arial"/>
              </w:rPr>
            </w:pPr>
            <w:r>
              <w:rPr>
                <w:rFonts w:ascii="Arial" w:hAnsi="Arial"/>
              </w:rPr>
              <w:t>Copyright © 200</w:t>
            </w:r>
            <w:r w:rsidR="0080557C">
              <w:rPr>
                <w:rFonts w:ascii="Arial" w:hAnsi="Arial"/>
              </w:rPr>
              <w:t>9</w:t>
            </w:r>
            <w:r w:rsidR="006621C9">
              <w:rPr>
                <w:rFonts w:ascii="Arial" w:hAnsi="Arial"/>
              </w:rPr>
              <w:t xml:space="preserve"> </w:t>
            </w:r>
            <w:proofErr w:type="gramStart"/>
            <w:r w:rsidR="006621C9">
              <w:rPr>
                <w:rFonts w:ascii="Arial" w:hAnsi="Arial"/>
              </w:rPr>
              <w:t>The</w:t>
            </w:r>
            <w:proofErr w:type="gramEnd"/>
            <w:r w:rsidR="006621C9">
              <w:rPr>
                <w:rFonts w:ascii="Arial" w:hAnsi="Arial"/>
              </w:rPr>
              <w:t xml:space="preserve"> </w:t>
            </w:r>
            <w:smartTag w:uri="urn:schemas-microsoft-com:office:smarttags" w:element="place">
              <w:smartTag w:uri="urn:schemas-microsoft-com:office:smarttags" w:element="PlaceName">
                <w:r w:rsidR="006621C9">
                  <w:rPr>
                    <w:rFonts w:ascii="Arial" w:hAnsi="Arial"/>
                  </w:rPr>
                  <w:t>Sault</w:t>
                </w:r>
              </w:smartTag>
              <w:r w:rsidR="006621C9">
                <w:rPr>
                  <w:rFonts w:ascii="Arial" w:hAnsi="Arial"/>
                </w:rPr>
                <w:t xml:space="preserve"> </w:t>
              </w:r>
              <w:smartTag w:uri="urn:schemas-microsoft-com:office:smarttags" w:element="PlaceType">
                <w:r w:rsidR="006621C9">
                  <w:rPr>
                    <w:rFonts w:ascii="Arial" w:hAnsi="Arial"/>
                  </w:rPr>
                  <w:t>College</w:t>
                </w:r>
              </w:smartTag>
            </w:smartTag>
            <w:r w:rsidR="006621C9">
              <w:rPr>
                <w:rFonts w:ascii="Arial" w:hAnsi="Arial"/>
              </w:rPr>
              <w:t xml:space="preserve"> of Applied Arts &amp; Technology</w:t>
            </w:r>
          </w:p>
          <w:p w:rsidR="006621C9" w:rsidRDefault="006621C9" w:rsidP="006621C9">
            <w:pPr>
              <w:tabs>
                <w:tab w:val="center" w:pos="4560"/>
              </w:tabs>
              <w:jc w:val="center"/>
              <w:rPr>
                <w:rFonts w:ascii="Arial" w:hAnsi="Arial"/>
                <w:i/>
              </w:rPr>
            </w:pPr>
            <w:r>
              <w:rPr>
                <w:rFonts w:ascii="Arial" w:hAnsi="Arial"/>
                <w:i/>
              </w:rPr>
              <w:t>Reproduction of this document by any means, in whole or in part, without prior</w:t>
            </w:r>
          </w:p>
          <w:p w:rsidR="006621C9" w:rsidRDefault="006621C9" w:rsidP="006621C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621C9">
        <w:trPr>
          <w:cantSplit/>
        </w:trPr>
        <w:tc>
          <w:tcPr>
            <w:tcW w:w="9558" w:type="dxa"/>
            <w:gridSpan w:val="6"/>
          </w:tcPr>
          <w:p w:rsidR="006621C9" w:rsidRDefault="006621C9" w:rsidP="006621C9">
            <w:pPr>
              <w:pStyle w:val="Heading2"/>
              <w:tabs>
                <w:tab w:val="center" w:pos="4560"/>
              </w:tabs>
              <w:rPr>
                <w:rFonts w:ascii="Arial" w:hAnsi="Arial"/>
                <w:b w:val="0"/>
              </w:rPr>
            </w:pPr>
            <w:r>
              <w:rPr>
                <w:rFonts w:ascii="Arial" w:hAnsi="Arial"/>
                <w:b w:val="0"/>
                <w:i/>
              </w:rPr>
              <w:t xml:space="preserve">For additional information, please contact the </w:t>
            </w:r>
            <w:r w:rsidR="00910F52">
              <w:rPr>
                <w:rFonts w:ascii="Arial" w:hAnsi="Arial"/>
                <w:b w:val="0"/>
                <w:i/>
              </w:rPr>
              <w:t>Chair, Community Services</w:t>
            </w:r>
          </w:p>
        </w:tc>
      </w:tr>
      <w:tr w:rsidR="006621C9">
        <w:trPr>
          <w:cantSplit/>
        </w:trPr>
        <w:tc>
          <w:tcPr>
            <w:tcW w:w="9558" w:type="dxa"/>
            <w:gridSpan w:val="6"/>
          </w:tcPr>
          <w:p w:rsidR="006621C9" w:rsidRDefault="006621C9" w:rsidP="006621C9">
            <w:pPr>
              <w:tabs>
                <w:tab w:val="center" w:pos="4560"/>
              </w:tabs>
              <w:jc w:val="center"/>
              <w:rPr>
                <w:rFonts w:ascii="Arial" w:hAnsi="Arial"/>
                <w:i/>
              </w:rPr>
            </w:pPr>
            <w:smartTag w:uri="urn:schemas-microsoft-com:office:smarttags" w:element="place">
              <w:smartTag w:uri="urn:schemas-microsoft-com:office:smarttags" w:element="PlaceType">
                <w:r>
                  <w:rPr>
                    <w:rFonts w:ascii="Arial" w:hAnsi="Arial"/>
                    <w:i/>
                  </w:rPr>
                  <w:t>School</w:t>
                </w:r>
              </w:smartTag>
              <w:r>
                <w:rPr>
                  <w:rFonts w:ascii="Arial" w:hAnsi="Arial"/>
                  <w:i/>
                </w:rPr>
                <w:t xml:space="preserve"> of </w:t>
              </w:r>
              <w:smartTag w:uri="urn:schemas-microsoft-com:office:smarttags" w:element="PlaceName">
                <w:r>
                  <w:rPr>
                    <w:rFonts w:ascii="Arial" w:hAnsi="Arial"/>
                    <w:i/>
                  </w:rPr>
                  <w:t>Health</w:t>
                </w:r>
              </w:smartTag>
            </w:smartTag>
            <w:r>
              <w:rPr>
                <w:rFonts w:ascii="Arial" w:hAnsi="Arial"/>
                <w:i/>
              </w:rPr>
              <w:t xml:space="preserve"> and </w:t>
            </w:r>
            <w:r w:rsidR="00910F52">
              <w:rPr>
                <w:rFonts w:ascii="Arial" w:hAnsi="Arial"/>
                <w:i/>
              </w:rPr>
              <w:t>Community</w:t>
            </w:r>
            <w:r>
              <w:rPr>
                <w:rFonts w:ascii="Arial" w:hAnsi="Arial"/>
                <w:i/>
              </w:rPr>
              <w:t xml:space="preserve"> Services</w:t>
            </w:r>
          </w:p>
        </w:tc>
      </w:tr>
      <w:tr w:rsidR="006621C9">
        <w:trPr>
          <w:cantSplit/>
        </w:trPr>
        <w:tc>
          <w:tcPr>
            <w:tcW w:w="9558" w:type="dxa"/>
            <w:gridSpan w:val="6"/>
          </w:tcPr>
          <w:p w:rsidR="006621C9" w:rsidRDefault="006621C9" w:rsidP="006621C9">
            <w:pPr>
              <w:tabs>
                <w:tab w:val="center" w:pos="4560"/>
              </w:tabs>
              <w:jc w:val="center"/>
              <w:rPr>
                <w:rFonts w:ascii="Arial" w:hAnsi="Arial"/>
                <w:i/>
              </w:rPr>
            </w:pPr>
            <w:r>
              <w:rPr>
                <w:rFonts w:ascii="Arial" w:hAnsi="Arial"/>
                <w:i/>
              </w:rPr>
              <w:t xml:space="preserve"> (705) 759-2554, Ext. 2603</w:t>
            </w:r>
          </w:p>
          <w:p w:rsidR="006621C9" w:rsidRDefault="006621C9" w:rsidP="006621C9">
            <w:pPr>
              <w:tabs>
                <w:tab w:val="center" w:pos="4560"/>
              </w:tabs>
              <w:rPr>
                <w:rFonts w:ascii="Arial" w:hAnsi="Arial"/>
              </w:rPr>
            </w:pPr>
          </w:p>
        </w:tc>
      </w:tr>
    </w:tbl>
    <w:p w:rsidR="006621C9" w:rsidRDefault="006621C9" w:rsidP="006621C9">
      <w:pPr>
        <w:pStyle w:val="Heading3"/>
        <w:numPr>
          <w:ilvl w:val="0"/>
          <w:numId w:val="1"/>
        </w:numPr>
        <w:ind w:left="720" w:hanging="720"/>
        <w:sectPr w:rsidR="006621C9">
          <w:headerReference w:type="default" r:id="rId8"/>
          <w:pgSz w:w="12240" w:h="15840" w:code="1"/>
          <w:pgMar w:top="1440" w:right="1440" w:bottom="1440" w:left="1440" w:header="720" w:footer="720" w:gutter="0"/>
          <w:cols w:space="720"/>
          <w:titlePg/>
        </w:sectPr>
      </w:pPr>
    </w:p>
    <w:p w:rsidR="006621C9" w:rsidRDefault="006621C9" w:rsidP="006621C9">
      <w:pPr>
        <w:autoSpaceDE w:val="0"/>
        <w:autoSpaceDN w:val="0"/>
        <w:adjustRightInd w:val="0"/>
        <w:rPr>
          <w:rFonts w:ascii="Arial" w:hAnsi="Arial" w:cs="Arial"/>
          <w:sz w:val="20"/>
          <w:szCs w:val="20"/>
          <w:lang w:eastAsia="en-CA"/>
        </w:rPr>
      </w:pPr>
      <w:r>
        <w:rPr>
          <w:rFonts w:ascii="Arial" w:hAnsi="Arial" w:cs="Arial"/>
          <w:sz w:val="20"/>
          <w:szCs w:val="20"/>
          <w:lang w:eastAsia="en-CA"/>
        </w:rPr>
        <w:lastRenderedPageBreak/>
        <w:br w:type="page"/>
      </w:r>
    </w:p>
    <w:p w:rsidR="006621C9" w:rsidRDefault="006621C9" w:rsidP="006621C9">
      <w:pPr>
        <w:pStyle w:val="Heading3"/>
        <w:numPr>
          <w:ilvl w:val="0"/>
          <w:numId w:val="1"/>
        </w:numPr>
        <w:ind w:left="720" w:hanging="720"/>
      </w:pPr>
      <w:r>
        <w:lastRenderedPageBreak/>
        <w:t>COURSE DESCRIPTION</w:t>
      </w:r>
    </w:p>
    <w:p w:rsidR="006621C9" w:rsidRDefault="006621C9" w:rsidP="006621C9">
      <w:pPr>
        <w:rPr>
          <w:lang w:val="en-US"/>
        </w:rPr>
      </w:pPr>
    </w:p>
    <w:p w:rsidR="006621C9" w:rsidRPr="00160F31" w:rsidRDefault="006621C9" w:rsidP="006621C9">
      <w:pPr>
        <w:pStyle w:val="BodyText2"/>
        <w:rPr>
          <w:b w:val="0"/>
        </w:rPr>
      </w:pPr>
      <w:r w:rsidRPr="00160F31">
        <w:rPr>
          <w:b w:val="0"/>
        </w:rPr>
        <w:t xml:space="preserve">Community Development is a specialization in the human service field.  Its focus is on building healthy communities through processes which are </w:t>
      </w:r>
      <w:r>
        <w:rPr>
          <w:b w:val="0"/>
        </w:rPr>
        <w:t>inclusive</w:t>
      </w:r>
      <w:r w:rsidRPr="00160F31">
        <w:rPr>
          <w:b w:val="0"/>
        </w:rPr>
        <w:t xml:space="preserve">, self-determining and community driven.  It connects people in common purposes -transforming conditions and outcomes that matter to them, in areas such as public health, social services and community enrichment.  This course will provide a theoretical exploration </w:t>
      </w:r>
      <w:r>
        <w:rPr>
          <w:b w:val="0"/>
        </w:rPr>
        <w:t xml:space="preserve">and </w:t>
      </w:r>
      <w:r w:rsidRPr="00160F31">
        <w:rPr>
          <w:b w:val="0"/>
        </w:rPr>
        <w:t xml:space="preserve">practical application of </w:t>
      </w:r>
      <w:r w:rsidR="00B37DAF">
        <w:rPr>
          <w:b w:val="0"/>
        </w:rPr>
        <w:t xml:space="preserve">select </w:t>
      </w:r>
      <w:r w:rsidRPr="00160F31">
        <w:rPr>
          <w:b w:val="0"/>
        </w:rPr>
        <w:t xml:space="preserve">Community Development practices.   </w:t>
      </w:r>
    </w:p>
    <w:p w:rsidR="006621C9" w:rsidRPr="00160F31" w:rsidRDefault="006621C9" w:rsidP="006621C9">
      <w:pPr>
        <w:pStyle w:val="EnvelopeReturn"/>
        <w:rPr>
          <w:rFonts w:ascii="Times New Roman" w:hAnsi="Times New Roman"/>
          <w:szCs w:val="24"/>
          <w:lang w:val="en-CA"/>
        </w:rPr>
      </w:pPr>
    </w:p>
    <w:p w:rsidR="006621C9" w:rsidRDefault="006621C9" w:rsidP="006621C9">
      <w:pPr>
        <w:rPr>
          <w:sz w:val="22"/>
        </w:rPr>
      </w:pPr>
      <w:r w:rsidRPr="00160F31">
        <w:rPr>
          <w:bCs/>
        </w:rPr>
        <w:t xml:space="preserve">In addition, the </w:t>
      </w:r>
      <w:r w:rsidRPr="00160F31">
        <w:rPr>
          <w:sz w:val="22"/>
        </w:rPr>
        <w:t xml:space="preserve">course </w:t>
      </w:r>
      <w:r w:rsidR="00B37DAF">
        <w:rPr>
          <w:sz w:val="22"/>
        </w:rPr>
        <w:t xml:space="preserve">will focus on the student’s </w:t>
      </w:r>
      <w:r w:rsidRPr="00160F31">
        <w:rPr>
          <w:sz w:val="22"/>
        </w:rPr>
        <w:t>growth and development as a profess</w:t>
      </w:r>
      <w:r>
        <w:rPr>
          <w:sz w:val="22"/>
        </w:rPr>
        <w:t>ional.  Professionalism and creativity will be a mainstay of the course</w:t>
      </w:r>
      <w:r w:rsidRPr="00160F31">
        <w:rPr>
          <w:sz w:val="22"/>
        </w:rPr>
        <w:t xml:space="preserve"> with a particular emphasis on perso</w:t>
      </w:r>
      <w:r w:rsidR="00B37DAF">
        <w:rPr>
          <w:sz w:val="22"/>
        </w:rPr>
        <w:t xml:space="preserve">nal and professional commitment pertinent to the </w:t>
      </w:r>
      <w:r w:rsidR="00910F52">
        <w:rPr>
          <w:sz w:val="22"/>
        </w:rPr>
        <w:t>student’s</w:t>
      </w:r>
      <w:r w:rsidR="00B37DAF">
        <w:rPr>
          <w:sz w:val="22"/>
        </w:rPr>
        <w:t xml:space="preserve"> final semester.</w:t>
      </w:r>
    </w:p>
    <w:p w:rsidR="0080557C" w:rsidRPr="00160F31" w:rsidRDefault="0080557C" w:rsidP="006621C9">
      <w:pPr>
        <w:rPr>
          <w:sz w:val="22"/>
        </w:rPr>
      </w:pPr>
    </w:p>
    <w:p w:rsidR="006621C9" w:rsidRDefault="006621C9" w:rsidP="006621C9">
      <w:pPr>
        <w:pStyle w:val="Heading3"/>
        <w:ind w:left="720" w:hanging="720"/>
      </w:pPr>
      <w:r>
        <w:t>II.</w:t>
      </w:r>
      <w:r>
        <w:tab/>
        <w:t>LEARNING OUTCOMES AND ELEMENTS OF THE PERFORMANCE:</w:t>
      </w:r>
    </w:p>
    <w:p w:rsidR="006621C9" w:rsidRDefault="006621C9" w:rsidP="006621C9"/>
    <w:p w:rsidR="006621C9" w:rsidRDefault="006621C9" w:rsidP="006621C9">
      <w:r>
        <w:t>Upon successful completion of this course, the student will:</w:t>
      </w:r>
    </w:p>
    <w:p w:rsidR="006621C9" w:rsidRDefault="006621C9" w:rsidP="006621C9"/>
    <w:p w:rsidR="006621C9" w:rsidRDefault="006621C9" w:rsidP="006621C9">
      <w:r>
        <w:rPr>
          <w:b/>
          <w:bCs/>
        </w:rPr>
        <w:t>1.</w:t>
      </w:r>
      <w:r>
        <w:rPr>
          <w:b/>
          <w:bCs/>
        </w:rPr>
        <w:tab/>
        <w:t xml:space="preserve">Demonstrate an understanding of community in its broader context. </w:t>
      </w:r>
      <w:r>
        <w:rPr>
          <w:b/>
          <w:bCs/>
        </w:rPr>
        <w:br/>
      </w:r>
      <w:r>
        <w:br/>
      </w:r>
      <w:r>
        <w:tab/>
      </w:r>
      <w:r>
        <w:rPr>
          <w:b/>
          <w:bCs/>
        </w:rPr>
        <w:t>Elements of Performance</w:t>
      </w:r>
      <w:r>
        <w:rPr>
          <w:b/>
          <w:bCs/>
        </w:rPr>
        <w:br/>
      </w:r>
      <w:r>
        <w:tab/>
        <w:t>Participants will be able to utilize and/or discuss selected strategies from the following</w:t>
      </w:r>
      <w:r>
        <w:br/>
        <w:t xml:space="preserve">            topic areas:</w:t>
      </w:r>
      <w:r>
        <w:br/>
      </w:r>
    </w:p>
    <w:p w:rsidR="006621C9" w:rsidRDefault="006621C9" w:rsidP="006621C9">
      <w:pPr>
        <w:numPr>
          <w:ilvl w:val="0"/>
          <w:numId w:val="2"/>
        </w:numPr>
      </w:pPr>
      <w:r>
        <w:t xml:space="preserve">Identifying the “community” you wish to develop and/or promote </w:t>
      </w:r>
    </w:p>
    <w:p w:rsidR="006621C9" w:rsidRDefault="006621C9" w:rsidP="006621C9">
      <w:pPr>
        <w:numPr>
          <w:ilvl w:val="0"/>
          <w:numId w:val="2"/>
        </w:numPr>
      </w:pPr>
      <w:r>
        <w:t>Developing a plan for identifying that communities’ needs and resources both internal and external</w:t>
      </w:r>
    </w:p>
    <w:p w:rsidR="006621C9" w:rsidRDefault="006621C9" w:rsidP="006621C9">
      <w:pPr>
        <w:numPr>
          <w:ilvl w:val="0"/>
          <w:numId w:val="2"/>
        </w:numPr>
      </w:pPr>
      <w:r>
        <w:t xml:space="preserve">Collecting and analyzing relevant information </w:t>
      </w:r>
    </w:p>
    <w:p w:rsidR="006621C9" w:rsidRDefault="006621C9" w:rsidP="006621C9"/>
    <w:p w:rsidR="006621C9" w:rsidRDefault="006621C9" w:rsidP="006621C9">
      <w:pPr>
        <w:numPr>
          <w:ilvl w:val="0"/>
          <w:numId w:val="11"/>
        </w:numPr>
        <w:ind w:hanging="720"/>
      </w:pPr>
      <w:r>
        <w:rPr>
          <w:b/>
          <w:bCs/>
        </w:rPr>
        <w:t>Demonstrate an understanding of the collaborative planning processes</w:t>
      </w:r>
      <w:r>
        <w:rPr>
          <w:b/>
          <w:bCs/>
        </w:rPr>
        <w:br/>
      </w:r>
      <w:r>
        <w:rPr>
          <w:b/>
          <w:bCs/>
        </w:rPr>
        <w:br/>
        <w:t>Elements of Performance</w:t>
      </w:r>
      <w:r>
        <w:rPr>
          <w:b/>
          <w:bCs/>
        </w:rPr>
        <w:br/>
      </w:r>
      <w:r>
        <w:t>Participants will be able to utilize and/or discuss selected strategies from the following</w:t>
      </w:r>
      <w:r>
        <w:br/>
        <w:t>topic areas:</w:t>
      </w:r>
    </w:p>
    <w:p w:rsidR="006621C9" w:rsidRDefault="006621C9" w:rsidP="006621C9">
      <w:pPr>
        <w:ind w:left="720" w:firstLine="360"/>
      </w:pPr>
    </w:p>
    <w:p w:rsidR="006621C9" w:rsidRDefault="006621C9" w:rsidP="006621C9">
      <w:pPr>
        <w:numPr>
          <w:ilvl w:val="0"/>
          <w:numId w:val="10"/>
        </w:numPr>
        <w:tabs>
          <w:tab w:val="clear" w:pos="1440"/>
          <w:tab w:val="num" w:pos="1080"/>
        </w:tabs>
        <w:ind w:left="1080"/>
      </w:pPr>
      <w:r>
        <w:t>Developing vision and mission statements</w:t>
      </w:r>
    </w:p>
    <w:p w:rsidR="006621C9" w:rsidRDefault="006621C9" w:rsidP="006621C9">
      <w:pPr>
        <w:numPr>
          <w:ilvl w:val="0"/>
          <w:numId w:val="3"/>
        </w:numPr>
        <w:tabs>
          <w:tab w:val="clear" w:pos="1440"/>
          <w:tab w:val="num" w:pos="1080"/>
        </w:tabs>
        <w:ind w:left="1080"/>
      </w:pPr>
      <w:r>
        <w:t xml:space="preserve">Creating </w:t>
      </w:r>
      <w:r w:rsidRPr="000E47E2">
        <w:t>objectives strategic goals and</w:t>
      </w:r>
      <w:r>
        <w:rPr>
          <w:u w:val="single"/>
        </w:rPr>
        <w:t xml:space="preserve"> </w:t>
      </w:r>
      <w:r w:rsidRPr="000E47E2">
        <w:t>directions</w:t>
      </w:r>
    </w:p>
    <w:p w:rsidR="006621C9" w:rsidRDefault="006621C9" w:rsidP="006621C9">
      <w:pPr>
        <w:numPr>
          <w:ilvl w:val="0"/>
          <w:numId w:val="3"/>
        </w:numPr>
        <w:tabs>
          <w:tab w:val="clear" w:pos="1440"/>
          <w:tab w:val="num" w:pos="1080"/>
        </w:tabs>
        <w:ind w:left="1080"/>
        <w:rPr>
          <w:u w:val="single"/>
        </w:rPr>
      </w:pPr>
      <w:r>
        <w:t>Developing an action plan defining the m</w:t>
      </w:r>
      <w:r w:rsidRPr="000E47E2">
        <w:t>andate</w:t>
      </w:r>
      <w:r>
        <w:t xml:space="preserve"> </w:t>
      </w:r>
    </w:p>
    <w:p w:rsidR="006621C9" w:rsidRDefault="006621C9" w:rsidP="006621C9">
      <w:r>
        <w:br w:type="page"/>
      </w:r>
    </w:p>
    <w:p w:rsidR="006621C9" w:rsidRDefault="006621C9" w:rsidP="006621C9">
      <w:pPr>
        <w:pStyle w:val="BodyTextIndent3"/>
      </w:pPr>
      <w:r>
        <w:lastRenderedPageBreak/>
        <w:t>3.</w:t>
      </w:r>
      <w:r>
        <w:tab/>
      </w:r>
      <w:proofErr w:type="gramStart"/>
      <w:r>
        <w:t>Be</w:t>
      </w:r>
      <w:proofErr w:type="gramEnd"/>
      <w:r>
        <w:t xml:space="preserve"> familiar with theoretical concepts of leadership and participation</w:t>
      </w:r>
      <w: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Pr>
        <w:ind w:left="720" w:hanging="720"/>
      </w:pPr>
      <w:r>
        <w:t xml:space="preserve"> </w:t>
      </w:r>
    </w:p>
    <w:p w:rsidR="006621C9" w:rsidRDefault="006621C9" w:rsidP="006621C9">
      <w:pPr>
        <w:numPr>
          <w:ilvl w:val="0"/>
          <w:numId w:val="4"/>
        </w:numPr>
      </w:pPr>
      <w:r>
        <w:t xml:space="preserve">Identifying and contacting potential participants amongst </w:t>
      </w:r>
      <w:r w:rsidRPr="000E47E2">
        <w:t>diverse groups</w:t>
      </w:r>
    </w:p>
    <w:p w:rsidR="006621C9" w:rsidRDefault="006621C9" w:rsidP="006621C9">
      <w:pPr>
        <w:numPr>
          <w:ilvl w:val="0"/>
          <w:numId w:val="4"/>
        </w:numPr>
      </w:pPr>
      <w:r>
        <w:t>Developing a plan for involving volunteers and partners</w:t>
      </w:r>
    </w:p>
    <w:p w:rsidR="006621C9" w:rsidRDefault="006621C9" w:rsidP="006621C9">
      <w:pPr>
        <w:numPr>
          <w:ilvl w:val="0"/>
          <w:numId w:val="4"/>
        </w:numPr>
      </w:pPr>
      <w:r>
        <w:t xml:space="preserve">Conducting effective meetings </w:t>
      </w:r>
    </w:p>
    <w:p w:rsidR="006621C9" w:rsidRDefault="006621C9" w:rsidP="006621C9"/>
    <w:p w:rsidR="006621C9" w:rsidRDefault="006621C9" w:rsidP="006621C9">
      <w:pPr>
        <w:rPr>
          <w:b/>
          <w:bCs/>
        </w:rPr>
      </w:pPr>
      <w:r>
        <w:rPr>
          <w:b/>
          <w:bCs/>
        </w:rPr>
        <w:t>4.</w:t>
      </w:r>
      <w:r>
        <w:rPr>
          <w:b/>
          <w:bCs/>
        </w:rPr>
        <w:tab/>
        <w:t>Develop awareness of community action and intervention processes</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 w:rsidR="006621C9" w:rsidRDefault="006621C9" w:rsidP="006621C9">
      <w:pPr>
        <w:numPr>
          <w:ilvl w:val="0"/>
          <w:numId w:val="5"/>
        </w:numPr>
      </w:pPr>
      <w:r>
        <w:t>Designing community interventions</w:t>
      </w:r>
    </w:p>
    <w:p w:rsidR="006621C9" w:rsidRDefault="006621C9" w:rsidP="006621C9">
      <w:pPr>
        <w:numPr>
          <w:ilvl w:val="0"/>
          <w:numId w:val="5"/>
        </w:numPr>
      </w:pPr>
      <w:r>
        <w:t>Adapting community interventions for different cultures and communities</w:t>
      </w:r>
    </w:p>
    <w:p w:rsidR="006621C9" w:rsidRDefault="006621C9" w:rsidP="006621C9">
      <w:pPr>
        <w:numPr>
          <w:ilvl w:val="0"/>
          <w:numId w:val="5"/>
        </w:numPr>
      </w:pPr>
      <w:r>
        <w:t xml:space="preserve">Developing a plan for </w:t>
      </w:r>
      <w:r w:rsidRPr="000E47E2">
        <w:t>advocacy</w:t>
      </w:r>
    </w:p>
    <w:p w:rsidR="006621C9" w:rsidRDefault="006621C9" w:rsidP="006621C9"/>
    <w:p w:rsidR="006621C9" w:rsidRDefault="006621C9" w:rsidP="006621C9">
      <w:pPr>
        <w:ind w:left="720" w:hanging="720"/>
        <w:rPr>
          <w:b/>
          <w:bCs/>
        </w:rPr>
      </w:pPr>
      <w:r>
        <w:rPr>
          <w:b/>
          <w:bCs/>
        </w:rPr>
        <w:t>5.</w:t>
      </w:r>
      <w:r>
        <w:rPr>
          <w:b/>
          <w:bCs/>
        </w:rPr>
        <w:tab/>
        <w:t xml:space="preserve">Have an understanding of evaluation processes </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r>
        <w:br/>
      </w:r>
    </w:p>
    <w:p w:rsidR="006621C9" w:rsidRDefault="006621C9" w:rsidP="006621C9">
      <w:pPr>
        <w:numPr>
          <w:ilvl w:val="0"/>
          <w:numId w:val="6"/>
        </w:numPr>
      </w:pPr>
      <w:r>
        <w:t>Utilizing a framework for program evaluation</w:t>
      </w:r>
    </w:p>
    <w:p w:rsidR="006621C9" w:rsidRDefault="006621C9" w:rsidP="006621C9">
      <w:pPr>
        <w:numPr>
          <w:ilvl w:val="0"/>
          <w:numId w:val="6"/>
        </w:numPr>
      </w:pPr>
      <w:r>
        <w:t>Developing an evaluation plan</w:t>
      </w:r>
    </w:p>
    <w:p w:rsidR="006621C9" w:rsidRDefault="006621C9" w:rsidP="006621C9">
      <w:pPr>
        <w:numPr>
          <w:ilvl w:val="0"/>
          <w:numId w:val="6"/>
        </w:numPr>
      </w:pPr>
      <w:r>
        <w:t xml:space="preserve">Measuring success: gathering and using </w:t>
      </w:r>
      <w:r w:rsidRPr="000E47E2">
        <w:t>community level indicators</w:t>
      </w:r>
    </w:p>
    <w:p w:rsidR="006621C9" w:rsidRDefault="006621C9" w:rsidP="006621C9"/>
    <w:p w:rsidR="006621C9" w:rsidRDefault="006621C9" w:rsidP="006621C9">
      <w:pPr>
        <w:rPr>
          <w:b/>
          <w:bCs/>
        </w:rPr>
      </w:pPr>
      <w:r>
        <w:rPr>
          <w:b/>
          <w:bCs/>
        </w:rPr>
        <w:t>6.</w:t>
      </w:r>
      <w:r>
        <w:rPr>
          <w:b/>
          <w:bCs/>
        </w:rPr>
        <w:tab/>
        <w:t>Become familiar with methods for promoting and sustaining the initiative</w:t>
      </w:r>
    </w:p>
    <w:p w:rsidR="006621C9" w:rsidRDefault="006621C9" w:rsidP="006621C9">
      <w:pPr>
        <w:rPr>
          <w:b/>
          <w:bCs/>
        </w:rPr>
      </w:pPr>
    </w:p>
    <w:p w:rsidR="006621C9" w:rsidRDefault="006621C9" w:rsidP="006621C9">
      <w:pPr>
        <w:ind w:left="720"/>
      </w:pPr>
      <w:r>
        <w:rPr>
          <w:b/>
          <w:bCs/>
        </w:rPr>
        <w:t>Elements of the performance</w:t>
      </w:r>
      <w:r>
        <w:rPr>
          <w:b/>
          <w:bCs/>
        </w:rPr>
        <w:br/>
      </w:r>
      <w:r>
        <w:t>Participants will be able to utilize and/or discuss selected strategies from the following topic areas:</w:t>
      </w:r>
      <w:r>
        <w:br/>
      </w:r>
    </w:p>
    <w:p w:rsidR="006621C9" w:rsidRDefault="006621C9" w:rsidP="006621C9">
      <w:pPr>
        <w:numPr>
          <w:ilvl w:val="0"/>
          <w:numId w:val="7"/>
        </w:numPr>
      </w:pPr>
      <w:r>
        <w:t>Utilizing promotional strategies</w:t>
      </w:r>
    </w:p>
    <w:p w:rsidR="006621C9" w:rsidRDefault="006621C9" w:rsidP="006621C9">
      <w:pPr>
        <w:numPr>
          <w:ilvl w:val="0"/>
          <w:numId w:val="7"/>
        </w:numPr>
      </w:pPr>
      <w:r>
        <w:t xml:space="preserve">Developing a plan for </w:t>
      </w:r>
      <w:r w:rsidRPr="000E47E2">
        <w:t>financial sustainability</w:t>
      </w:r>
    </w:p>
    <w:p w:rsidR="006621C9" w:rsidRDefault="006621C9" w:rsidP="006621C9">
      <w:pPr>
        <w:numPr>
          <w:ilvl w:val="0"/>
          <w:numId w:val="7"/>
        </w:numPr>
      </w:pPr>
      <w:r>
        <w:t>Strategies for sustaining the initiative</w:t>
      </w:r>
    </w:p>
    <w:p w:rsidR="006621C9" w:rsidRDefault="006621C9" w:rsidP="006621C9">
      <w:r>
        <w:br w:type="page"/>
      </w:r>
    </w:p>
    <w:p w:rsidR="006621C9" w:rsidRDefault="006621C9" w:rsidP="006621C9">
      <w:pPr>
        <w:pStyle w:val="BodyTextIndent"/>
        <w:rPr>
          <w:i w:val="0"/>
          <w:iCs w:val="0"/>
        </w:rPr>
      </w:pPr>
      <w:r>
        <w:rPr>
          <w:i w:val="0"/>
          <w:iCs w:val="0"/>
        </w:rPr>
        <w:lastRenderedPageBreak/>
        <w:t>7.</w:t>
      </w:r>
      <w:r>
        <w:rPr>
          <w:i w:val="0"/>
          <w:iCs w:val="0"/>
        </w:rPr>
        <w:tab/>
        <w:t xml:space="preserve">Interact with others in a community development initiative in ways that contribute to effective working relationships and the achievement of goals.  </w:t>
      </w:r>
    </w:p>
    <w:p w:rsidR="006621C9" w:rsidRDefault="006621C9" w:rsidP="006621C9">
      <w:pPr>
        <w:numPr>
          <w:ilvl w:val="12"/>
          <w:numId w:val="0"/>
        </w:numPr>
        <w:ind w:left="1296" w:hanging="1296"/>
        <w:rPr>
          <w:b/>
          <w:bCs/>
        </w:rPr>
      </w:pPr>
    </w:p>
    <w:p w:rsidR="006621C9" w:rsidRDefault="006621C9" w:rsidP="006621C9">
      <w:pPr>
        <w:pStyle w:val="Heading5"/>
      </w:pPr>
      <w:r>
        <w:t>Elements of the performance</w:t>
      </w:r>
    </w:p>
    <w:p w:rsidR="006621C9" w:rsidRDefault="006621C9" w:rsidP="006621C9">
      <w:pPr>
        <w:numPr>
          <w:ilvl w:val="1"/>
          <w:numId w:val="8"/>
        </w:numPr>
      </w:pPr>
      <w:r>
        <w:t>Identify the tasks to be completed.</w:t>
      </w:r>
    </w:p>
    <w:p w:rsidR="006621C9" w:rsidRDefault="006621C9" w:rsidP="006621C9">
      <w:pPr>
        <w:numPr>
          <w:ilvl w:val="1"/>
          <w:numId w:val="8"/>
        </w:numPr>
      </w:pPr>
      <w:r>
        <w:t>Establish strategies to accomplish the tasks.</w:t>
      </w:r>
    </w:p>
    <w:p w:rsidR="006621C9" w:rsidRDefault="006621C9" w:rsidP="006621C9">
      <w:pPr>
        <w:numPr>
          <w:ilvl w:val="1"/>
          <w:numId w:val="8"/>
        </w:numPr>
      </w:pPr>
      <w:r>
        <w:t>Identify roles for members of the team/group, including related professionals, paraprofessionals, non-professionals, and agency personnel.</w:t>
      </w:r>
    </w:p>
    <w:p w:rsidR="006621C9" w:rsidRDefault="006621C9" w:rsidP="006621C9">
      <w:pPr>
        <w:numPr>
          <w:ilvl w:val="1"/>
          <w:numId w:val="8"/>
        </w:numPr>
      </w:pPr>
      <w:r>
        <w:t>Clarify one’s own roles and fulfil them in a timely fashion.</w:t>
      </w:r>
    </w:p>
    <w:p w:rsidR="006621C9" w:rsidRDefault="006621C9" w:rsidP="006621C9">
      <w:pPr>
        <w:numPr>
          <w:ilvl w:val="1"/>
          <w:numId w:val="8"/>
        </w:numPr>
      </w:pPr>
      <w:r>
        <w:t>Treat other members of the group equitably and fairly.</w:t>
      </w:r>
    </w:p>
    <w:p w:rsidR="006621C9" w:rsidRDefault="006621C9" w:rsidP="006621C9">
      <w:pPr>
        <w:numPr>
          <w:ilvl w:val="1"/>
          <w:numId w:val="8"/>
        </w:numPr>
      </w:pPr>
      <w:r>
        <w:t>Contribute one’s ideas, opinions and information while demonstrating respect for the contributions of others.</w:t>
      </w:r>
    </w:p>
    <w:p w:rsidR="006621C9" w:rsidRDefault="006621C9" w:rsidP="006621C9">
      <w:pPr>
        <w:numPr>
          <w:ilvl w:val="1"/>
          <w:numId w:val="8"/>
        </w:numPr>
      </w:pPr>
      <w:r>
        <w:t>Regularly assess the group’s progress and interactions and make adjustments when necessary.</w:t>
      </w:r>
    </w:p>
    <w:p w:rsidR="006621C9" w:rsidRDefault="006621C9" w:rsidP="006621C9">
      <w:pPr>
        <w:numPr>
          <w:ilvl w:val="1"/>
          <w:numId w:val="8"/>
        </w:numPr>
      </w:pPr>
      <w:r>
        <w:t>Apply relevant professional ethics, attitudes and practices.</w:t>
      </w:r>
    </w:p>
    <w:p w:rsidR="006621C9" w:rsidRDefault="006621C9" w:rsidP="006621C9">
      <w:pPr>
        <w:ind w:left="1260" w:hanging="540"/>
      </w:pPr>
    </w:p>
    <w:p w:rsidR="006621C9" w:rsidRDefault="006621C9" w:rsidP="006621C9">
      <w:pPr>
        <w:numPr>
          <w:ilvl w:val="12"/>
          <w:numId w:val="0"/>
        </w:numPr>
        <w:ind w:left="720" w:hanging="720"/>
        <w:rPr>
          <w:b/>
          <w:bCs/>
          <w:i/>
        </w:rPr>
      </w:pPr>
      <w:r>
        <w:rPr>
          <w:b/>
          <w:bCs/>
        </w:rPr>
        <w:t>8.</w:t>
      </w:r>
      <w:r>
        <w:rPr>
          <w:b/>
          <w:bCs/>
        </w:rPr>
        <w:tab/>
      </w:r>
      <w:r>
        <w:rPr>
          <w:b/>
          <w:bCs/>
          <w:iCs/>
        </w:rPr>
        <w:t>Communicate clearly, concisely and correctly in the written, verbal and visual form that fulfils the purpose and meets the needs of the audience.</w:t>
      </w:r>
    </w:p>
    <w:p w:rsidR="006621C9" w:rsidRDefault="006621C9" w:rsidP="006621C9">
      <w:pPr>
        <w:numPr>
          <w:ilvl w:val="12"/>
          <w:numId w:val="0"/>
        </w:numPr>
        <w:ind w:left="1296" w:hanging="1296"/>
        <w:rPr>
          <w:b/>
          <w:bCs/>
        </w:rPr>
      </w:pPr>
    </w:p>
    <w:p w:rsidR="006621C9" w:rsidRDefault="006621C9" w:rsidP="006621C9">
      <w:pPr>
        <w:numPr>
          <w:ilvl w:val="12"/>
          <w:numId w:val="0"/>
        </w:numPr>
        <w:ind w:left="1296" w:hanging="576"/>
        <w:rPr>
          <w:b/>
          <w:bCs/>
        </w:rPr>
      </w:pPr>
      <w:r>
        <w:rPr>
          <w:b/>
          <w:bCs/>
        </w:rPr>
        <w:t>Potential elements of the performance</w:t>
      </w:r>
    </w:p>
    <w:p w:rsidR="006621C9" w:rsidRDefault="006621C9" w:rsidP="006621C9">
      <w:pPr>
        <w:numPr>
          <w:ilvl w:val="12"/>
          <w:numId w:val="0"/>
        </w:numPr>
        <w:ind w:left="1296" w:hanging="1296"/>
      </w:pPr>
    </w:p>
    <w:p w:rsidR="006621C9" w:rsidRDefault="006621C9" w:rsidP="006621C9">
      <w:pPr>
        <w:numPr>
          <w:ilvl w:val="1"/>
          <w:numId w:val="9"/>
        </w:numPr>
      </w:pPr>
      <w:r>
        <w:t>Plan and organize communications according to the purpose and audiences.</w:t>
      </w:r>
    </w:p>
    <w:p w:rsidR="006621C9" w:rsidRDefault="006621C9" w:rsidP="006621C9">
      <w:pPr>
        <w:numPr>
          <w:ilvl w:val="1"/>
          <w:numId w:val="9"/>
        </w:numPr>
      </w:pPr>
      <w:r>
        <w:t>Choose the format appropriate to the purpose.</w:t>
      </w:r>
    </w:p>
    <w:p w:rsidR="006621C9" w:rsidRDefault="006621C9" w:rsidP="006621C9">
      <w:pPr>
        <w:numPr>
          <w:ilvl w:val="1"/>
          <w:numId w:val="9"/>
        </w:numPr>
      </w:pPr>
      <w:r>
        <w:t>Incorporate the content that is meaningful and necessary.</w:t>
      </w:r>
    </w:p>
    <w:p w:rsidR="006621C9" w:rsidRDefault="006621C9" w:rsidP="006621C9">
      <w:pPr>
        <w:numPr>
          <w:ilvl w:val="1"/>
          <w:numId w:val="9"/>
        </w:numPr>
      </w:pPr>
      <w:r>
        <w:t>Produce material that conforms to the conventions of the chosen format.</w:t>
      </w:r>
    </w:p>
    <w:p w:rsidR="006621C9" w:rsidRDefault="006621C9" w:rsidP="006621C9">
      <w:pPr>
        <w:numPr>
          <w:ilvl w:val="1"/>
          <w:numId w:val="9"/>
        </w:numPr>
      </w:pPr>
      <w:r>
        <w:t>Use language and style suited to the audience and purpose.</w:t>
      </w:r>
    </w:p>
    <w:p w:rsidR="006621C9" w:rsidRDefault="006621C9" w:rsidP="006621C9">
      <w:pPr>
        <w:numPr>
          <w:ilvl w:val="1"/>
          <w:numId w:val="9"/>
        </w:numPr>
      </w:pPr>
      <w:r>
        <w:t>Ensure that the materials are free from mechanical errors</w:t>
      </w:r>
    </w:p>
    <w:p w:rsidR="006621C9" w:rsidRDefault="006621C9" w:rsidP="006621C9"/>
    <w:p w:rsidR="006621C9" w:rsidRDefault="006621C9" w:rsidP="006621C9">
      <w:pPr>
        <w:pStyle w:val="Heading3"/>
        <w:numPr>
          <w:ilvl w:val="1"/>
          <w:numId w:val="11"/>
        </w:numPr>
        <w:tabs>
          <w:tab w:val="clear" w:pos="1500"/>
          <w:tab w:val="num" w:pos="720"/>
        </w:tabs>
        <w:ind w:left="720" w:hanging="720"/>
      </w:pPr>
      <w:r>
        <w:t>REQUIRED RESOURCES/TEXTS/MATERIALS:</w:t>
      </w:r>
    </w:p>
    <w:p w:rsidR="006621C9" w:rsidRDefault="006621C9" w:rsidP="006621C9">
      <w:pPr>
        <w:rPr>
          <w:lang w:val="en-US"/>
        </w:rPr>
      </w:pPr>
    </w:p>
    <w:p w:rsidR="006621C9" w:rsidRPr="0080557C" w:rsidRDefault="006621C9" w:rsidP="006621C9">
      <w:pPr>
        <w:ind w:left="720"/>
        <w:rPr>
          <w:lang w:val="en-US"/>
        </w:rPr>
      </w:pPr>
      <w:r w:rsidRPr="0080557C">
        <w:rPr>
          <w:i/>
          <w:lang w:val="en-US"/>
        </w:rPr>
        <w:t>Rules of the game: Lessons from the field of community change</w:t>
      </w:r>
      <w:r w:rsidRPr="0080557C">
        <w:rPr>
          <w:lang w:val="en-US"/>
        </w:rPr>
        <w:t>, (1999): Homan, Mark Brooks Cole</w:t>
      </w:r>
    </w:p>
    <w:p w:rsidR="006621C9" w:rsidRPr="0080557C" w:rsidRDefault="006621C9" w:rsidP="006621C9"/>
    <w:p w:rsidR="006621C9" w:rsidRDefault="006621C9" w:rsidP="006621C9">
      <w:pPr>
        <w:ind w:left="720"/>
      </w:pPr>
      <w:r>
        <w:t xml:space="preserve">Many topic areas of course are adapted from information available on the internet through “The Citizen’s Handbook” </w:t>
      </w:r>
      <w:hyperlink r:id="rId9" w:history="1">
        <w:r>
          <w:rPr>
            <w:rStyle w:val="Hyperlink"/>
          </w:rPr>
          <w:t>http://www.vcn.bc.ca/citizens-handbook</w:t>
        </w:r>
      </w:hyperlink>
      <w:r>
        <w:t xml:space="preserve">  and one of its links, the “Community Toolbox”        </w:t>
      </w:r>
      <w:proofErr w:type="spellStart"/>
      <w:r w:rsidRPr="000302B9">
        <w:rPr>
          <w:u w:val="single"/>
        </w:rPr>
        <w:t>ctb</w:t>
      </w:r>
      <w:proofErr w:type="spellEnd"/>
      <w:r w:rsidRPr="000302B9">
        <w:rPr>
          <w:u w:val="single"/>
        </w:rPr>
        <w:t xml:space="preserve"> </w:t>
      </w:r>
      <w:proofErr w:type="spellStart"/>
      <w:proofErr w:type="gramStart"/>
      <w:r w:rsidRPr="000302B9">
        <w:rPr>
          <w:u w:val="single"/>
        </w:rPr>
        <w:t>lsi</w:t>
      </w:r>
      <w:proofErr w:type="spellEnd"/>
      <w:proofErr w:type="gramEnd"/>
      <w:r w:rsidRPr="000302B9">
        <w:rPr>
          <w:u w:val="single"/>
        </w:rPr>
        <w:t xml:space="preserve"> </w:t>
      </w:r>
      <w:proofErr w:type="spellStart"/>
      <w:r w:rsidRPr="000302B9">
        <w:rPr>
          <w:u w:val="single"/>
        </w:rPr>
        <w:t>ukans</w:t>
      </w:r>
      <w:proofErr w:type="spellEnd"/>
      <w:r w:rsidRPr="000302B9">
        <w:rPr>
          <w:u w:val="single"/>
        </w:rPr>
        <w:t xml:space="preserve"> tools</w:t>
      </w:r>
      <w:r>
        <w:t xml:space="preserve"> </w:t>
      </w:r>
    </w:p>
    <w:p w:rsidR="006621C9" w:rsidRDefault="006621C9" w:rsidP="006621C9">
      <w:pPr>
        <w:ind w:left="720"/>
      </w:pPr>
      <w:r>
        <w:t>This is a vast web-based resource which is available at no cost to users.</w:t>
      </w:r>
    </w:p>
    <w:p w:rsidR="006621C9" w:rsidRDefault="006621C9" w:rsidP="006621C9">
      <w:pPr>
        <w:ind w:left="720"/>
      </w:pPr>
      <w:r>
        <w:t>Links to huge resource base for current and future use.</w:t>
      </w:r>
      <w:r w:rsidR="00B37DAF">
        <w:t xml:space="preserve"> Additional web links are found on LMS.</w:t>
      </w:r>
    </w:p>
    <w:p w:rsidR="006621C9" w:rsidRDefault="006621C9" w:rsidP="006621C9">
      <w:pPr>
        <w:ind w:left="720"/>
      </w:pPr>
      <w:r>
        <w:br w:type="page"/>
      </w:r>
    </w:p>
    <w:p w:rsidR="006621C9" w:rsidRDefault="006621C9" w:rsidP="006621C9">
      <w:pPr>
        <w:pStyle w:val="Heading3"/>
        <w:spacing w:before="0" w:after="0"/>
        <w:ind w:left="720" w:hanging="720"/>
      </w:pPr>
      <w:r>
        <w:lastRenderedPageBreak/>
        <w:t>1V.</w:t>
      </w:r>
      <w:r>
        <w:tab/>
        <w:t>COURSE REQUIREMENTS:</w:t>
      </w:r>
    </w:p>
    <w:p w:rsidR="006621C9" w:rsidRDefault="006621C9" w:rsidP="006621C9">
      <w:pPr>
        <w:ind w:left="720"/>
      </w:pPr>
    </w:p>
    <w:p w:rsidR="006621C9" w:rsidRDefault="006621C9" w:rsidP="006621C9">
      <w:pPr>
        <w:rPr>
          <w:b/>
          <w:i/>
        </w:rPr>
      </w:pPr>
      <w:r>
        <w:tab/>
      </w:r>
      <w:r>
        <w:rPr>
          <w:b/>
          <w:i/>
        </w:rPr>
        <w:t xml:space="preserve">Community Development Project </w:t>
      </w:r>
    </w:p>
    <w:p w:rsidR="006621C9" w:rsidRDefault="006621C9" w:rsidP="006621C9">
      <w:pPr>
        <w:rPr>
          <w:b/>
          <w:i/>
        </w:rPr>
      </w:pPr>
    </w:p>
    <w:p w:rsidR="006621C9" w:rsidRDefault="006621C9" w:rsidP="006621C9">
      <w:r>
        <w:tab/>
        <w:t xml:space="preserve">This course is project driven. </w:t>
      </w:r>
      <w:r w:rsidR="0080557C">
        <w:t>The event to be planned is the 9</w:t>
      </w:r>
      <w:r w:rsidRPr="00CB2E4B">
        <w:rPr>
          <w:vertAlign w:val="superscript"/>
        </w:rPr>
        <w:t>th</w:t>
      </w:r>
      <w:r>
        <w:t xml:space="preserve"> Annual W.A.L.K.</w:t>
      </w:r>
    </w:p>
    <w:p w:rsidR="006621C9" w:rsidRDefault="006621C9" w:rsidP="006621C9"/>
    <w:p w:rsidR="006621C9" w:rsidRDefault="006621C9" w:rsidP="006621C9">
      <w:r>
        <w:tab/>
      </w:r>
      <w:r w:rsidRPr="000E47E2">
        <w:rPr>
          <w:b/>
        </w:rPr>
        <w:t>Th</w:t>
      </w:r>
      <w:r w:rsidR="00B37DAF">
        <w:rPr>
          <w:b/>
        </w:rPr>
        <w:t xml:space="preserve">e event will take place April </w:t>
      </w:r>
      <w:r w:rsidR="0080557C">
        <w:rPr>
          <w:b/>
        </w:rPr>
        <w:t>4</w:t>
      </w:r>
      <w:r w:rsidR="00B37DAF">
        <w:rPr>
          <w:b/>
        </w:rPr>
        <w:t>, 200</w:t>
      </w:r>
      <w:r w:rsidR="0080557C">
        <w:rPr>
          <w:b/>
        </w:rPr>
        <w:t>9</w:t>
      </w:r>
      <w:r w:rsidRPr="000E47E2">
        <w:rPr>
          <w:b/>
        </w:rPr>
        <w:t>. Atten</w:t>
      </w:r>
      <w:smartTag w:uri="urn:schemas-microsoft-com:office:smarttags" w:element="PersonName">
        <w:r w:rsidRPr="000E47E2">
          <w:rPr>
            <w:b/>
          </w:rPr>
          <w:t>dan</w:t>
        </w:r>
      </w:smartTag>
      <w:r w:rsidRPr="000E47E2">
        <w:rPr>
          <w:b/>
        </w:rPr>
        <w:t>ce is of course, compulsory</w:t>
      </w:r>
      <w:r>
        <w:t>.</w:t>
      </w:r>
    </w:p>
    <w:p w:rsidR="006621C9" w:rsidRPr="000E47E2" w:rsidRDefault="006621C9" w:rsidP="006621C9">
      <w:pPr>
        <w:rPr>
          <w:b/>
        </w:rPr>
      </w:pPr>
      <w:r>
        <w:tab/>
      </w:r>
      <w:r w:rsidRPr="000E47E2">
        <w:rPr>
          <w:b/>
        </w:rPr>
        <w:t>Children, family, and friends welcome and encouraged to attend.</w:t>
      </w:r>
    </w:p>
    <w:p w:rsidR="006621C9" w:rsidRDefault="006621C9" w:rsidP="006621C9">
      <w:pPr>
        <w:ind w:left="720"/>
      </w:pPr>
    </w:p>
    <w:p w:rsidR="006621C9" w:rsidRDefault="006621C9" w:rsidP="006621C9">
      <w:pPr>
        <w:ind w:left="720"/>
      </w:pPr>
      <w:r>
        <w:t>Working in groups, all students will contribute to and be involved in this community development project.</w:t>
      </w:r>
    </w:p>
    <w:p w:rsidR="006621C9" w:rsidRDefault="006621C9" w:rsidP="006621C9">
      <w:pPr>
        <w:pStyle w:val="BodyTextIndent2"/>
      </w:pPr>
    </w:p>
    <w:p w:rsidR="006621C9" w:rsidRDefault="006621C9" w:rsidP="006621C9">
      <w:pPr>
        <w:ind w:left="720"/>
      </w:pPr>
      <w:r>
        <w:rPr>
          <w:b/>
          <w:i/>
        </w:rPr>
        <w:t>Class Participation and Commitment</w:t>
      </w:r>
    </w:p>
    <w:p w:rsidR="006621C9" w:rsidRDefault="006621C9" w:rsidP="006621C9">
      <w:pPr>
        <w:ind w:left="720"/>
      </w:pPr>
      <w:r>
        <w:t>Atten</w:t>
      </w:r>
      <w:smartTag w:uri="urn:schemas-microsoft-com:office:smarttags" w:element="PersonName">
        <w:r>
          <w:t>dan</w:t>
        </w:r>
      </w:smartTag>
      <w:r>
        <w:t>ce, contribution, effort, participation, and feedback will all be essential.  If you miss a class, it is your responsibility to find out what was done.  This course has both theoretical and experiential components, involving considerable discussion and self-directed learning.</w:t>
      </w:r>
    </w:p>
    <w:p w:rsidR="006621C9" w:rsidRDefault="006621C9" w:rsidP="006621C9">
      <w:pPr>
        <w:pStyle w:val="BodyTextIndent2"/>
      </w:pPr>
      <w:r>
        <w:t xml:space="preserve"> </w:t>
      </w:r>
    </w:p>
    <w:p w:rsidR="006621C9" w:rsidRDefault="006621C9" w:rsidP="006621C9">
      <w:pPr>
        <w:pStyle w:val="Heading3"/>
        <w:ind w:left="720" w:hanging="720"/>
      </w:pPr>
      <w:r>
        <w:t>V.</w:t>
      </w:r>
      <w:r>
        <w:tab/>
        <w:t>EVALUATION PROCESS/GRADING SYSTEM:</w:t>
      </w:r>
    </w:p>
    <w:p w:rsidR="006621C9" w:rsidRDefault="006621C9" w:rsidP="006621C9"/>
    <w:p w:rsidR="006621C9" w:rsidRDefault="006621C9" w:rsidP="006621C9">
      <w:r>
        <w:tab/>
        <w:t>Atten</w:t>
      </w:r>
      <w:smartTag w:uri="urn:schemas-microsoft-com:office:smarttags" w:element="PersonName">
        <w:r>
          <w:t>dan</w:t>
        </w:r>
      </w:smartTag>
      <w:r>
        <w:t xml:space="preserve">ce and Participation  </w:t>
      </w:r>
      <w:r>
        <w:tab/>
      </w:r>
      <w:r>
        <w:tab/>
      </w:r>
      <w:r>
        <w:tab/>
      </w:r>
      <w:r>
        <w:tab/>
      </w:r>
      <w:r w:rsidR="00B37DAF">
        <w:t>25</w:t>
      </w:r>
      <w:r>
        <w:t>%</w:t>
      </w:r>
    </w:p>
    <w:p w:rsidR="006621C9" w:rsidRDefault="006621C9" w:rsidP="006621C9">
      <w:r>
        <w:tab/>
        <w:t xml:space="preserve">Requisite Documentation          </w:t>
      </w:r>
      <w:r>
        <w:tab/>
      </w:r>
      <w:r>
        <w:tab/>
      </w:r>
      <w:r>
        <w:tab/>
      </w:r>
      <w:r>
        <w:tab/>
        <w:t>2</w:t>
      </w:r>
      <w:r w:rsidR="00B37DAF">
        <w:t>0</w:t>
      </w:r>
      <w:r>
        <w:t>%</w:t>
      </w:r>
    </w:p>
    <w:p w:rsidR="006621C9" w:rsidRDefault="006621C9" w:rsidP="006621C9">
      <w:r>
        <w:tab/>
        <w:t xml:space="preserve">Test 1                                                                                   </w:t>
      </w:r>
      <w:r>
        <w:tab/>
      </w:r>
      <w:r w:rsidR="0080557C">
        <w:t>1</w:t>
      </w:r>
      <w:r w:rsidR="00B37DAF">
        <w:t>0</w:t>
      </w:r>
      <w:r>
        <w:t>%</w:t>
      </w:r>
    </w:p>
    <w:p w:rsidR="006621C9" w:rsidRDefault="006621C9" w:rsidP="006621C9">
      <w:r>
        <w:tab/>
        <w:t xml:space="preserve">Test 2                                                                                   </w:t>
      </w:r>
      <w:r>
        <w:tab/>
      </w:r>
      <w:r w:rsidR="0080557C">
        <w:t>1</w:t>
      </w:r>
      <w:r w:rsidR="00B37DAF">
        <w:t>0</w:t>
      </w:r>
      <w:r>
        <w:t>%</w:t>
      </w:r>
    </w:p>
    <w:p w:rsidR="0080557C" w:rsidRDefault="0080557C" w:rsidP="006621C9">
      <w:r>
        <w:tab/>
        <w:t>Test 3</w:t>
      </w:r>
      <w:r>
        <w:tab/>
      </w:r>
      <w:r>
        <w:tab/>
      </w:r>
      <w:r>
        <w:tab/>
      </w:r>
      <w:r>
        <w:tab/>
      </w:r>
      <w:r>
        <w:tab/>
      </w:r>
      <w:r>
        <w:tab/>
      </w:r>
      <w:r>
        <w:tab/>
      </w:r>
      <w:r>
        <w:tab/>
        <w:t>10%</w:t>
      </w:r>
    </w:p>
    <w:p w:rsidR="0080557C" w:rsidRDefault="0080557C" w:rsidP="006621C9">
      <w:r>
        <w:tab/>
        <w:t>Test 4</w:t>
      </w:r>
      <w:r>
        <w:tab/>
      </w:r>
      <w:r>
        <w:tab/>
      </w:r>
      <w:r>
        <w:tab/>
      </w:r>
      <w:r>
        <w:tab/>
      </w:r>
      <w:r>
        <w:tab/>
      </w:r>
      <w:r>
        <w:tab/>
      </w:r>
      <w:r>
        <w:tab/>
      </w:r>
      <w:r>
        <w:tab/>
        <w:t>10%</w:t>
      </w:r>
    </w:p>
    <w:p w:rsidR="006621C9" w:rsidRDefault="006621C9" w:rsidP="006621C9">
      <w:r>
        <w:tab/>
        <w:t xml:space="preserve">Group CD Proposal (in class)                                              </w:t>
      </w:r>
      <w:r>
        <w:tab/>
        <w:t>15%</w:t>
      </w:r>
    </w:p>
    <w:p w:rsidR="006621C9" w:rsidRDefault="006621C9" w:rsidP="006621C9">
      <w:pPr>
        <w:tabs>
          <w:tab w:val="right" w:pos="3600"/>
        </w:tabs>
        <w:ind w:left="720"/>
      </w:pPr>
    </w:p>
    <w:tbl>
      <w:tblPr>
        <w:tblW w:w="0" w:type="auto"/>
        <w:tblLayout w:type="fixed"/>
        <w:tblLook w:val="0000"/>
      </w:tblPr>
      <w:tblGrid>
        <w:gridCol w:w="675"/>
        <w:gridCol w:w="1701"/>
        <w:gridCol w:w="4678"/>
        <w:gridCol w:w="1802"/>
      </w:tblGrid>
      <w:tr w:rsidR="006621C9">
        <w:trPr>
          <w:cantSplit/>
        </w:trPr>
        <w:tc>
          <w:tcPr>
            <w:tcW w:w="675" w:type="dxa"/>
          </w:tcPr>
          <w:p w:rsidR="006621C9" w:rsidRDefault="006621C9" w:rsidP="006621C9">
            <w:pPr>
              <w:pStyle w:val="EnvelopeReturn"/>
              <w:rPr>
                <w:b/>
                <w:bCs/>
              </w:rPr>
            </w:pPr>
          </w:p>
        </w:tc>
        <w:tc>
          <w:tcPr>
            <w:tcW w:w="8181" w:type="dxa"/>
            <w:gridSpan w:val="3"/>
          </w:tcPr>
          <w:p w:rsidR="006621C9" w:rsidRDefault="006621C9" w:rsidP="006621C9">
            <w:pPr>
              <w:rPr>
                <w:b/>
                <w:bCs/>
              </w:rPr>
            </w:pPr>
            <w:r>
              <w:rPr>
                <w:b/>
                <w:bCs/>
              </w:rPr>
              <w:t>The following semester grades will be assigned to students in post-secondary courses:</w:t>
            </w:r>
          </w:p>
        </w:tc>
      </w:tr>
      <w:tr w:rsidR="006621C9">
        <w:tc>
          <w:tcPr>
            <w:tcW w:w="675" w:type="dxa"/>
          </w:tcPr>
          <w:p w:rsidR="006621C9" w:rsidRDefault="006621C9" w:rsidP="006621C9">
            <w:pPr>
              <w:jc w:val="center"/>
            </w:pPr>
          </w:p>
        </w:tc>
        <w:tc>
          <w:tcPr>
            <w:tcW w:w="1701" w:type="dxa"/>
          </w:tcPr>
          <w:p w:rsidR="006621C9" w:rsidRDefault="006621C9" w:rsidP="006621C9">
            <w:pPr>
              <w:jc w:val="center"/>
            </w:pPr>
          </w:p>
          <w:p w:rsidR="006621C9" w:rsidRDefault="006621C9" w:rsidP="006621C9">
            <w:pPr>
              <w:pStyle w:val="Heading2"/>
              <w:rPr>
                <w:b w:val="0"/>
                <w:u w:val="single"/>
              </w:rPr>
            </w:pPr>
            <w:r>
              <w:rPr>
                <w:b w:val="0"/>
                <w:u w:val="single"/>
              </w:rPr>
              <w:t>Grade</w:t>
            </w:r>
          </w:p>
        </w:tc>
        <w:tc>
          <w:tcPr>
            <w:tcW w:w="4678" w:type="dxa"/>
          </w:tcPr>
          <w:p w:rsidR="006621C9" w:rsidRDefault="006621C9" w:rsidP="006621C9">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1802" w:type="dxa"/>
          </w:tcPr>
          <w:p w:rsidR="006621C9" w:rsidRDefault="006621C9" w:rsidP="006621C9">
            <w:pPr>
              <w:pStyle w:val="BodyText"/>
              <w:jc w:val="center"/>
              <w:rPr>
                <w:b w:val="0"/>
                <w:bCs w:val="0"/>
                <w:sz w:val="24"/>
              </w:rPr>
            </w:pPr>
            <w:r>
              <w:rPr>
                <w:b w:val="0"/>
                <w:bCs w:val="0"/>
                <w:sz w:val="24"/>
              </w:rPr>
              <w:t xml:space="preserve">Grade Point </w:t>
            </w:r>
            <w:r>
              <w:rPr>
                <w:b w:val="0"/>
                <w:bCs w:val="0"/>
                <w:sz w:val="24"/>
                <w:u w:val="single"/>
              </w:rPr>
              <w:t>Equivalent</w:t>
            </w:r>
          </w:p>
          <w:p w:rsidR="006621C9" w:rsidRDefault="006621C9" w:rsidP="006621C9">
            <w:pPr>
              <w:jc w:val="center"/>
            </w:pP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90 – 100%</w:t>
            </w:r>
          </w:p>
        </w:tc>
        <w:tc>
          <w:tcPr>
            <w:tcW w:w="1802" w:type="dxa"/>
            <w:vMerge w:val="restart"/>
            <w:vAlign w:val="center"/>
          </w:tcPr>
          <w:p w:rsidR="006621C9" w:rsidRDefault="006621C9" w:rsidP="006621C9">
            <w:pPr>
              <w:jc w:val="center"/>
            </w:pPr>
            <w:r>
              <w:t>4.00</w:t>
            </w: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80 – 89%</w:t>
            </w:r>
          </w:p>
        </w:tc>
        <w:tc>
          <w:tcPr>
            <w:tcW w:w="1802" w:type="dxa"/>
            <w:vMerge/>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B</w:t>
            </w:r>
          </w:p>
        </w:tc>
        <w:tc>
          <w:tcPr>
            <w:tcW w:w="4678" w:type="dxa"/>
          </w:tcPr>
          <w:p w:rsidR="006621C9" w:rsidRDefault="006621C9" w:rsidP="006621C9">
            <w:pPr>
              <w:jc w:val="center"/>
            </w:pPr>
            <w:r>
              <w:t>70 - 79%</w:t>
            </w:r>
          </w:p>
        </w:tc>
        <w:tc>
          <w:tcPr>
            <w:tcW w:w="1802" w:type="dxa"/>
          </w:tcPr>
          <w:p w:rsidR="006621C9" w:rsidRDefault="006621C9" w:rsidP="006621C9">
            <w:pPr>
              <w:jc w:val="center"/>
            </w:pPr>
            <w:r>
              <w:t>3.00</w:t>
            </w:r>
          </w:p>
        </w:tc>
      </w:tr>
      <w:tr w:rsidR="006621C9">
        <w:tc>
          <w:tcPr>
            <w:tcW w:w="675" w:type="dxa"/>
          </w:tcPr>
          <w:p w:rsidR="006621C9" w:rsidRDefault="006621C9" w:rsidP="006621C9"/>
        </w:tc>
        <w:tc>
          <w:tcPr>
            <w:tcW w:w="1701" w:type="dxa"/>
          </w:tcPr>
          <w:p w:rsidR="006621C9" w:rsidRDefault="006621C9" w:rsidP="006621C9">
            <w:r>
              <w:t>C</w:t>
            </w:r>
          </w:p>
        </w:tc>
        <w:tc>
          <w:tcPr>
            <w:tcW w:w="4678" w:type="dxa"/>
          </w:tcPr>
          <w:p w:rsidR="006621C9" w:rsidRDefault="006621C9" w:rsidP="006621C9">
            <w:pPr>
              <w:jc w:val="center"/>
            </w:pPr>
            <w:r>
              <w:t>60 - 69%</w:t>
            </w:r>
          </w:p>
        </w:tc>
        <w:tc>
          <w:tcPr>
            <w:tcW w:w="1802" w:type="dxa"/>
          </w:tcPr>
          <w:p w:rsidR="006621C9" w:rsidRDefault="006621C9" w:rsidP="006621C9">
            <w:pPr>
              <w:jc w:val="center"/>
            </w:pPr>
            <w:r>
              <w:t>2.00</w:t>
            </w:r>
          </w:p>
        </w:tc>
      </w:tr>
      <w:tr w:rsidR="006621C9">
        <w:tc>
          <w:tcPr>
            <w:tcW w:w="675" w:type="dxa"/>
          </w:tcPr>
          <w:p w:rsidR="006621C9" w:rsidRDefault="006621C9" w:rsidP="006621C9"/>
        </w:tc>
        <w:tc>
          <w:tcPr>
            <w:tcW w:w="1701" w:type="dxa"/>
          </w:tcPr>
          <w:p w:rsidR="006621C9" w:rsidRDefault="006621C9" w:rsidP="006621C9">
            <w:r>
              <w:t>D</w:t>
            </w:r>
          </w:p>
        </w:tc>
        <w:tc>
          <w:tcPr>
            <w:tcW w:w="4678" w:type="dxa"/>
          </w:tcPr>
          <w:p w:rsidR="006621C9" w:rsidRDefault="006621C9" w:rsidP="006621C9">
            <w:pPr>
              <w:jc w:val="center"/>
            </w:pPr>
            <w:r>
              <w:t>50 – 59%</w:t>
            </w:r>
          </w:p>
        </w:tc>
        <w:tc>
          <w:tcPr>
            <w:tcW w:w="1802" w:type="dxa"/>
          </w:tcPr>
          <w:p w:rsidR="006621C9" w:rsidRDefault="006621C9" w:rsidP="006621C9">
            <w:pPr>
              <w:jc w:val="center"/>
            </w:pPr>
            <w:r>
              <w:t>1.00</w:t>
            </w:r>
          </w:p>
        </w:tc>
      </w:tr>
      <w:tr w:rsidR="006621C9">
        <w:tc>
          <w:tcPr>
            <w:tcW w:w="675" w:type="dxa"/>
          </w:tcPr>
          <w:p w:rsidR="006621C9" w:rsidRDefault="006621C9" w:rsidP="006621C9"/>
        </w:tc>
        <w:tc>
          <w:tcPr>
            <w:tcW w:w="1701" w:type="dxa"/>
          </w:tcPr>
          <w:p w:rsidR="006621C9" w:rsidRDefault="006621C9" w:rsidP="006621C9">
            <w:r>
              <w:t>F (Fail)</w:t>
            </w:r>
          </w:p>
        </w:tc>
        <w:tc>
          <w:tcPr>
            <w:tcW w:w="4678" w:type="dxa"/>
          </w:tcPr>
          <w:p w:rsidR="006621C9" w:rsidRDefault="006621C9" w:rsidP="006621C9">
            <w:pPr>
              <w:jc w:val="center"/>
            </w:pPr>
            <w:r>
              <w:t>49% and below</w:t>
            </w:r>
          </w:p>
        </w:tc>
        <w:tc>
          <w:tcPr>
            <w:tcW w:w="1802" w:type="dxa"/>
          </w:tcPr>
          <w:p w:rsidR="006621C9" w:rsidRDefault="006621C9" w:rsidP="006621C9">
            <w:pPr>
              <w:jc w:val="center"/>
            </w:pPr>
            <w:r>
              <w:t>0.00</w:t>
            </w: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CR (Credit)</w:t>
            </w:r>
          </w:p>
        </w:tc>
        <w:tc>
          <w:tcPr>
            <w:tcW w:w="4678" w:type="dxa"/>
          </w:tcPr>
          <w:p w:rsidR="006621C9" w:rsidRDefault="006621C9" w:rsidP="006621C9">
            <w:r>
              <w:t>Credit for diploma requirements has been awarded.</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S</w:t>
            </w:r>
          </w:p>
        </w:tc>
        <w:tc>
          <w:tcPr>
            <w:tcW w:w="4678" w:type="dxa"/>
          </w:tcPr>
          <w:p w:rsidR="006621C9" w:rsidRDefault="006621C9" w:rsidP="006621C9">
            <w:r>
              <w:t>Satisfactory achievement in field /clinical placement or non-graded subject area.</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U</w:t>
            </w:r>
          </w:p>
        </w:tc>
        <w:tc>
          <w:tcPr>
            <w:tcW w:w="4678" w:type="dxa"/>
          </w:tcPr>
          <w:p w:rsidR="006621C9" w:rsidRDefault="006621C9" w:rsidP="006621C9">
            <w:r>
              <w:t>Unsatisfactory achievement in field/clinical placement or non-graded subject area.</w:t>
            </w:r>
          </w:p>
        </w:tc>
        <w:tc>
          <w:tcPr>
            <w:tcW w:w="1802" w:type="dxa"/>
          </w:tcPr>
          <w:p w:rsidR="006621C9" w:rsidRDefault="006621C9" w:rsidP="006621C9">
            <w:pPr>
              <w:jc w:val="center"/>
            </w:pPr>
          </w:p>
        </w:tc>
      </w:tr>
    </w:tbl>
    <w:p w:rsidR="006621C9" w:rsidRDefault="006621C9" w:rsidP="006621C9">
      <w:r>
        <w:br w:type="page"/>
      </w:r>
    </w:p>
    <w:tbl>
      <w:tblPr>
        <w:tblW w:w="0" w:type="auto"/>
        <w:tblLayout w:type="fixed"/>
        <w:tblLook w:val="0000"/>
      </w:tblPr>
      <w:tblGrid>
        <w:gridCol w:w="675"/>
        <w:gridCol w:w="1701"/>
        <w:gridCol w:w="4678"/>
        <w:gridCol w:w="1802"/>
      </w:tblGrid>
      <w:tr w:rsidR="006621C9">
        <w:tc>
          <w:tcPr>
            <w:tcW w:w="675" w:type="dxa"/>
          </w:tcPr>
          <w:p w:rsidR="006621C9" w:rsidRDefault="006621C9" w:rsidP="006621C9"/>
        </w:tc>
        <w:tc>
          <w:tcPr>
            <w:tcW w:w="1701" w:type="dxa"/>
          </w:tcPr>
          <w:p w:rsidR="006621C9" w:rsidRDefault="006621C9" w:rsidP="006621C9">
            <w:r>
              <w:t>X</w:t>
            </w:r>
          </w:p>
        </w:tc>
        <w:tc>
          <w:tcPr>
            <w:tcW w:w="4678" w:type="dxa"/>
          </w:tcPr>
          <w:p w:rsidR="006621C9" w:rsidRDefault="006621C9" w:rsidP="006621C9">
            <w:r>
              <w:t>A temporary grade limited to situations with extenuating circumstances giving a student additional time to complete the requirements for a course.</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NR</w:t>
            </w:r>
          </w:p>
        </w:tc>
        <w:tc>
          <w:tcPr>
            <w:tcW w:w="4678" w:type="dxa"/>
          </w:tcPr>
          <w:p w:rsidR="006621C9" w:rsidRDefault="006621C9" w:rsidP="006621C9">
            <w:r>
              <w:t xml:space="preserve">Grade not reported to Registrar's office.  </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W</w:t>
            </w:r>
          </w:p>
        </w:tc>
        <w:tc>
          <w:tcPr>
            <w:tcW w:w="4678" w:type="dxa"/>
          </w:tcPr>
          <w:p w:rsidR="006621C9" w:rsidRDefault="006621C9" w:rsidP="006621C9">
            <w:r>
              <w:t>Student has withdrawn from the course without academic penalty.</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rPr>
          <w:cantSplit/>
        </w:trPr>
        <w:tc>
          <w:tcPr>
            <w:tcW w:w="675" w:type="dxa"/>
          </w:tcPr>
          <w:p w:rsidR="006621C9" w:rsidRDefault="006621C9" w:rsidP="006621C9"/>
        </w:tc>
        <w:tc>
          <w:tcPr>
            <w:tcW w:w="8181" w:type="dxa"/>
            <w:gridSpan w:val="3"/>
          </w:tcPr>
          <w:p w:rsidR="006621C9" w:rsidRDefault="006621C9" w:rsidP="006621C9">
            <w:r>
              <w:rPr>
                <w:b/>
                <w:bCs/>
              </w:rPr>
              <w:t xml:space="preserve">Note:  </w:t>
            </w:r>
            <w:r>
              <w:t>For such reasons as program certification or program articulation, certain courses require minimums of greater than 50% and/or have mandatory components to achieve a passing grade.</w:t>
            </w:r>
          </w:p>
          <w:p w:rsidR="006621C9" w:rsidRDefault="006621C9" w:rsidP="006621C9"/>
          <w:p w:rsidR="006621C9" w:rsidRDefault="006621C9" w:rsidP="006621C9">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6621C9" w:rsidRDefault="006621C9" w:rsidP="006621C9"/>
    <w:p w:rsidR="006621C9" w:rsidRDefault="006621C9" w:rsidP="006621C9"/>
    <w:tbl>
      <w:tblPr>
        <w:tblW w:w="0" w:type="auto"/>
        <w:tblLayout w:type="fixed"/>
        <w:tblLook w:val="0000"/>
      </w:tblPr>
      <w:tblGrid>
        <w:gridCol w:w="675"/>
        <w:gridCol w:w="8793"/>
      </w:tblGrid>
      <w:tr w:rsidR="006621C9">
        <w:trPr>
          <w:cantSplit/>
        </w:trPr>
        <w:tc>
          <w:tcPr>
            <w:tcW w:w="675" w:type="dxa"/>
          </w:tcPr>
          <w:p w:rsidR="006621C9" w:rsidRDefault="006621C9" w:rsidP="006621C9">
            <w:pPr>
              <w:rPr>
                <w:b/>
              </w:rPr>
            </w:pPr>
            <w:r>
              <w:rPr>
                <w:b/>
              </w:rPr>
              <w:t>VI.</w:t>
            </w:r>
          </w:p>
        </w:tc>
        <w:tc>
          <w:tcPr>
            <w:tcW w:w="8793" w:type="dxa"/>
          </w:tcPr>
          <w:p w:rsidR="006621C9" w:rsidRDefault="006621C9" w:rsidP="006621C9">
            <w:pPr>
              <w:rPr>
                <w:b/>
              </w:rPr>
            </w:pPr>
            <w:r>
              <w:rPr>
                <w:b/>
              </w:rPr>
              <w:t>SPECIAL NOTES:</w:t>
            </w:r>
          </w:p>
          <w:p w:rsidR="006621C9" w:rsidRDefault="006621C9" w:rsidP="006621C9"/>
        </w:tc>
      </w:tr>
      <w:tr w:rsidR="006621C9">
        <w:trPr>
          <w:cantSplit/>
        </w:trPr>
        <w:tc>
          <w:tcPr>
            <w:tcW w:w="675" w:type="dxa"/>
          </w:tcPr>
          <w:p w:rsidR="006621C9" w:rsidRDefault="006621C9" w:rsidP="006621C9"/>
        </w:tc>
        <w:tc>
          <w:tcPr>
            <w:tcW w:w="8793" w:type="dxa"/>
          </w:tcPr>
          <w:p w:rsidR="006621C9" w:rsidRDefault="0080557C" w:rsidP="006621C9">
            <w:r>
              <w:rPr>
                <w:u w:val="single"/>
              </w:rPr>
              <w:t>Disability Services</w:t>
            </w:r>
            <w:r w:rsidR="006621C9">
              <w:t>:</w:t>
            </w:r>
          </w:p>
          <w:p w:rsidR="006621C9" w:rsidRDefault="006621C9" w:rsidP="006621C9">
            <w:r>
              <w:t xml:space="preserve">If you are a student with special needs (e.g. physical limitations, visual impairments, hearing impairments, or learning disabilities), you are encouraged to discuss required accommodations with your instructor and/or the </w:t>
            </w:r>
            <w:r w:rsidR="0080557C">
              <w:t>Disability Services</w:t>
            </w:r>
            <w:r>
              <w:t xml:space="preserve"> office.  Visit Room E1101 or call Extension 2703 so that support services can be arranged for you.</w:t>
            </w:r>
          </w:p>
          <w:p w:rsidR="006621C9" w:rsidRDefault="006621C9" w:rsidP="006621C9"/>
        </w:tc>
      </w:tr>
      <w:tr w:rsidR="006621C9">
        <w:trPr>
          <w:cantSplit/>
        </w:trPr>
        <w:tc>
          <w:tcPr>
            <w:tcW w:w="675" w:type="dxa"/>
          </w:tcPr>
          <w:p w:rsidR="006621C9" w:rsidRDefault="006621C9" w:rsidP="006621C9"/>
        </w:tc>
        <w:tc>
          <w:tcPr>
            <w:tcW w:w="8793" w:type="dxa"/>
          </w:tcPr>
          <w:p w:rsidR="006621C9" w:rsidRDefault="006621C9" w:rsidP="006621C9">
            <w:r>
              <w:rPr>
                <w:u w:val="single"/>
              </w:rPr>
              <w:t>Retention of course outlines</w:t>
            </w:r>
            <w:r>
              <w:t>:</w:t>
            </w:r>
          </w:p>
          <w:p w:rsidR="006621C9" w:rsidRDefault="006621C9" w:rsidP="006621C9">
            <w:r>
              <w:t>It is the responsibility of the student to retain all course outlines for possible future use in acquiring advanced standing at other postsecondary institutions.</w:t>
            </w:r>
          </w:p>
          <w:p w:rsidR="006621C9" w:rsidRDefault="006621C9" w:rsidP="006621C9"/>
        </w:tc>
      </w:tr>
      <w:tr w:rsidR="00910F52">
        <w:trPr>
          <w:cantSplit/>
        </w:trPr>
        <w:tc>
          <w:tcPr>
            <w:tcW w:w="675" w:type="dxa"/>
          </w:tcPr>
          <w:p w:rsidR="00910F52" w:rsidRDefault="00910F52" w:rsidP="006621C9"/>
        </w:tc>
        <w:tc>
          <w:tcPr>
            <w:tcW w:w="8793" w:type="dxa"/>
          </w:tcPr>
          <w:p w:rsidR="00910F52" w:rsidRPr="00910F52" w:rsidRDefault="00910F52" w:rsidP="00910F52">
            <w:pPr>
              <w:rPr>
                <w:u w:val="single"/>
              </w:rPr>
            </w:pPr>
            <w:r w:rsidRPr="00910F52">
              <w:rPr>
                <w:u w:val="single"/>
              </w:rPr>
              <w:t>Communication:</w:t>
            </w:r>
          </w:p>
          <w:p w:rsidR="00910F52" w:rsidRPr="00910F52" w:rsidRDefault="00910F52" w:rsidP="00910F52">
            <w:pPr>
              <w:rPr>
                <w:lang w:eastAsia="en-CA"/>
              </w:rPr>
            </w:pPr>
            <w:r w:rsidRPr="00910F52">
              <w:rPr>
                <w:lang w:eastAsia="en-CA"/>
              </w:rPr>
              <w:t xml:space="preserve">The College considers </w:t>
            </w:r>
            <w:proofErr w:type="spellStart"/>
            <w:r w:rsidRPr="00910F52">
              <w:rPr>
                <w:b/>
                <w:bCs/>
                <w:i/>
                <w:iCs/>
                <w:lang w:eastAsia="en-CA"/>
              </w:rPr>
              <w:t>WebCT</w:t>
            </w:r>
            <w:proofErr w:type="spellEnd"/>
            <w:r w:rsidRPr="00910F52">
              <w:rPr>
                <w:b/>
                <w:bCs/>
                <w:i/>
                <w:iCs/>
                <w:lang w:eastAsia="en-CA"/>
              </w:rPr>
              <w:t>/</w:t>
            </w:r>
            <w:proofErr w:type="spellStart"/>
            <w:r w:rsidRPr="00910F52">
              <w:rPr>
                <w:b/>
                <w:bCs/>
                <w:i/>
                <w:iCs/>
                <w:lang w:eastAsia="en-CA"/>
              </w:rPr>
              <w:t>LMS</w:t>
            </w:r>
            <w:proofErr w:type="spellEnd"/>
            <w:r w:rsidRPr="00910F52">
              <w:rPr>
                <w:b/>
                <w:bCs/>
                <w:i/>
                <w:iCs/>
                <w:lang w:eastAsia="en-CA"/>
              </w:rPr>
              <w:t> </w:t>
            </w:r>
            <w:r w:rsidRPr="00910F52">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10F52">
              <w:rPr>
                <w:b/>
                <w:bCs/>
                <w:i/>
                <w:iCs/>
                <w:lang w:eastAsia="en-CA"/>
              </w:rPr>
              <w:t>Learning Management System</w:t>
            </w:r>
            <w:r w:rsidRPr="00910F52">
              <w:rPr>
                <w:lang w:eastAsia="en-CA"/>
              </w:rPr>
              <w:t xml:space="preserve"> communication tool</w:t>
            </w:r>
            <w:r w:rsidRPr="00910F52">
              <w:rPr>
                <w:color w:val="0000FF"/>
                <w:lang w:eastAsia="en-CA"/>
              </w:rPr>
              <w:t>.</w:t>
            </w:r>
          </w:p>
          <w:p w:rsidR="00910F52" w:rsidRDefault="00910F52" w:rsidP="006621C9">
            <w:pPr>
              <w:rPr>
                <w:u w:val="single"/>
              </w:rPr>
            </w:pPr>
          </w:p>
        </w:tc>
      </w:tr>
      <w:tr w:rsidR="006621C9">
        <w:trPr>
          <w:cantSplit/>
        </w:trPr>
        <w:tc>
          <w:tcPr>
            <w:tcW w:w="675" w:type="dxa"/>
          </w:tcPr>
          <w:p w:rsidR="006621C9" w:rsidRDefault="006621C9" w:rsidP="006621C9"/>
        </w:tc>
        <w:tc>
          <w:tcPr>
            <w:tcW w:w="8793" w:type="dxa"/>
          </w:tcPr>
          <w:p w:rsidR="006621C9" w:rsidRDefault="006621C9" w:rsidP="006621C9">
            <w:r>
              <w:rPr>
                <w:u w:val="single"/>
              </w:rPr>
              <w:t>Plagiarism</w:t>
            </w:r>
            <w:r>
              <w:t>:</w:t>
            </w:r>
          </w:p>
          <w:p w:rsidR="006621C9" w:rsidRDefault="006621C9" w:rsidP="006621C9">
            <w:r>
              <w:t xml:space="preserve">Students should refer to the definition of “academic dishonesty” in the </w:t>
            </w:r>
            <w:r w:rsidRPr="00160F31">
              <w:rPr>
                <w:i/>
              </w:rPr>
              <w:t>Student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621C9" w:rsidRDefault="006621C9" w:rsidP="006621C9"/>
        </w:tc>
      </w:tr>
    </w:tbl>
    <w:p w:rsidR="00910F52" w:rsidRDefault="00910F52">
      <w:r>
        <w:br w:type="page"/>
      </w:r>
    </w:p>
    <w:tbl>
      <w:tblPr>
        <w:tblW w:w="0" w:type="auto"/>
        <w:tblLayout w:type="fixed"/>
        <w:tblLook w:val="0000"/>
      </w:tblPr>
      <w:tblGrid>
        <w:gridCol w:w="675"/>
        <w:gridCol w:w="8793"/>
      </w:tblGrid>
      <w:tr w:rsidR="006621C9">
        <w:trPr>
          <w:cantSplit/>
        </w:trPr>
        <w:tc>
          <w:tcPr>
            <w:tcW w:w="675" w:type="dxa"/>
          </w:tcPr>
          <w:p w:rsidR="006621C9" w:rsidRDefault="006621C9" w:rsidP="006621C9"/>
        </w:tc>
        <w:tc>
          <w:tcPr>
            <w:tcW w:w="8793" w:type="dxa"/>
          </w:tcPr>
          <w:p w:rsidR="006621C9" w:rsidRDefault="006621C9" w:rsidP="006621C9">
            <w:r>
              <w:rPr>
                <w:u w:val="single"/>
              </w:rPr>
              <w:t>Course outline amendments</w:t>
            </w:r>
            <w:r>
              <w:t>:</w:t>
            </w:r>
          </w:p>
          <w:p w:rsidR="006621C9" w:rsidRDefault="006621C9" w:rsidP="006621C9">
            <w:r>
              <w:t>The Professor reserves the right to change the information contained in this course outline depending on the needs of the learner and the availability of resources.</w:t>
            </w:r>
          </w:p>
          <w:p w:rsidR="006621C9" w:rsidRDefault="006621C9" w:rsidP="006621C9"/>
        </w:tc>
      </w:tr>
      <w:tr w:rsidR="006621C9">
        <w:trPr>
          <w:cantSplit/>
        </w:trPr>
        <w:tc>
          <w:tcPr>
            <w:tcW w:w="675" w:type="dxa"/>
          </w:tcPr>
          <w:p w:rsidR="006621C9" w:rsidRDefault="006621C9" w:rsidP="006621C9"/>
        </w:tc>
        <w:tc>
          <w:tcPr>
            <w:tcW w:w="8793" w:type="dxa"/>
          </w:tcPr>
          <w:p w:rsidR="006621C9" w:rsidRDefault="006621C9" w:rsidP="006621C9">
            <w:r>
              <w:t>Substitute course information is available in the Registrar's office.</w:t>
            </w:r>
          </w:p>
          <w:p w:rsidR="006621C9" w:rsidRDefault="006621C9" w:rsidP="006621C9"/>
        </w:tc>
      </w:tr>
    </w:tbl>
    <w:p w:rsidR="006621C9" w:rsidRDefault="006621C9" w:rsidP="006621C9"/>
    <w:tbl>
      <w:tblPr>
        <w:tblW w:w="0" w:type="auto"/>
        <w:tblLayout w:type="fixed"/>
        <w:tblLook w:val="0000"/>
      </w:tblPr>
      <w:tblGrid>
        <w:gridCol w:w="675"/>
        <w:gridCol w:w="8793"/>
      </w:tblGrid>
      <w:tr w:rsidR="006621C9">
        <w:trPr>
          <w:cantSplit/>
        </w:trPr>
        <w:tc>
          <w:tcPr>
            <w:tcW w:w="675" w:type="dxa"/>
          </w:tcPr>
          <w:p w:rsidR="006621C9" w:rsidRPr="0080557C" w:rsidRDefault="006621C9" w:rsidP="006621C9">
            <w:pPr>
              <w:rPr>
                <w:b/>
              </w:rPr>
            </w:pPr>
            <w:r w:rsidRPr="0080557C">
              <w:rPr>
                <w:b/>
              </w:rPr>
              <w:t>VII.</w:t>
            </w:r>
          </w:p>
        </w:tc>
        <w:tc>
          <w:tcPr>
            <w:tcW w:w="8793" w:type="dxa"/>
          </w:tcPr>
          <w:p w:rsidR="006621C9" w:rsidRPr="0080557C" w:rsidRDefault="006621C9" w:rsidP="006621C9">
            <w:pPr>
              <w:rPr>
                <w:b/>
              </w:rPr>
            </w:pPr>
            <w:r w:rsidRPr="0080557C">
              <w:rPr>
                <w:b/>
              </w:rPr>
              <w:t>PRIOR LEARNING ASSESSMENT:</w:t>
            </w:r>
          </w:p>
          <w:p w:rsidR="006621C9" w:rsidRPr="0080557C" w:rsidRDefault="006621C9" w:rsidP="006621C9"/>
          <w:p w:rsidR="0080557C" w:rsidRPr="0080557C" w:rsidRDefault="0080557C" w:rsidP="0080557C">
            <w:r w:rsidRPr="0080557C">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80557C" w:rsidRPr="0080557C" w:rsidRDefault="0080557C" w:rsidP="0080557C"/>
          <w:p w:rsidR="0080557C" w:rsidRPr="0080557C" w:rsidRDefault="0080557C" w:rsidP="0080557C">
            <w:r w:rsidRPr="0080557C">
              <w:t>Credit for prior learning will also be given upon successful completion of a challenge exam or portfolio.</w:t>
            </w:r>
          </w:p>
        </w:tc>
      </w:tr>
    </w:tbl>
    <w:p w:rsidR="006621C9" w:rsidRDefault="006621C9" w:rsidP="006621C9"/>
    <w:p w:rsidR="006621C9" w:rsidRDefault="006621C9" w:rsidP="006621C9"/>
    <w:p w:rsidR="006621C9" w:rsidRDefault="006621C9"/>
    <w:sectPr w:rsidR="006621C9" w:rsidSect="00374524">
      <w:headerReference w:type="default" r:id="rId10"/>
      <w:headerReference w:type="first" r:id="rId11"/>
      <w:type w:val="continuous"/>
      <w:pgSz w:w="12240" w:h="15840" w:code="1"/>
      <w:pgMar w:top="1440" w:right="1440" w:bottom="36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44E" w:rsidRDefault="0021044E">
      <w:r>
        <w:separator/>
      </w:r>
    </w:p>
  </w:endnote>
  <w:endnote w:type="continuationSeparator" w:id="1">
    <w:p w:rsidR="0021044E" w:rsidRDefault="002104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44E" w:rsidRDefault="0021044E">
      <w:r>
        <w:separator/>
      </w:r>
    </w:p>
  </w:footnote>
  <w:footnote w:type="continuationSeparator" w:id="1">
    <w:p w:rsidR="0021044E" w:rsidRDefault="00210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C9" w:rsidRDefault="006621C9">
    <w:pPr>
      <w:pStyle w:val="Header"/>
      <w:jc w:val="center"/>
    </w:pPr>
    <w:r>
      <w:t xml:space="preserve">- </w:t>
    </w:r>
    <w:r w:rsidR="00374524">
      <w:rPr>
        <w:rStyle w:val="PageNumber"/>
      </w:rPr>
      <w:fldChar w:fldCharType="begin"/>
    </w:r>
    <w:r>
      <w:rPr>
        <w:rStyle w:val="PageNumber"/>
      </w:rPr>
      <w:instrText xml:space="preserve"> PAGE </w:instrText>
    </w:r>
    <w:r w:rsidR="00374524">
      <w:rPr>
        <w:rStyle w:val="PageNumber"/>
      </w:rPr>
      <w:fldChar w:fldCharType="separate"/>
    </w:r>
    <w:r>
      <w:rPr>
        <w:rStyle w:val="PageNumber"/>
        <w:noProof/>
      </w:rPr>
      <w:t>4</w:t>
    </w:r>
    <w:r w:rsidR="00374524">
      <w:rPr>
        <w:rStyle w:val="PageNumber"/>
      </w:rPr>
      <w:fldChar w:fldCharType="end"/>
    </w:r>
    <w:r>
      <w:t xml:space="preserve"> -</w:t>
    </w:r>
  </w:p>
  <w:p w:rsidR="006621C9" w:rsidRDefault="006621C9">
    <w:pPr>
      <w:pStyle w:val="Header"/>
    </w:pPr>
    <w:r>
      <w:t>Community Development and Professional Interaction</w:t>
    </w:r>
    <w:r>
      <w:tab/>
      <w:t>CCW318</w:t>
    </w:r>
  </w:p>
  <w:p w:rsidR="006621C9" w:rsidRDefault="006621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C9" w:rsidRPr="00910F52" w:rsidRDefault="006621C9" w:rsidP="006621C9">
    <w:pPr>
      <w:pStyle w:val="Header"/>
      <w:tabs>
        <w:tab w:val="clear" w:pos="4320"/>
        <w:tab w:val="clear" w:pos="8640"/>
        <w:tab w:val="center" w:pos="5040"/>
        <w:tab w:val="right" w:pos="9090"/>
      </w:tabs>
      <w:rPr>
        <w:rStyle w:val="PageNumber"/>
        <w:rFonts w:ascii="Arial" w:hAnsi="Arial" w:cs="Arial"/>
        <w:b/>
      </w:rPr>
    </w:pPr>
    <w:r w:rsidRPr="00910F52">
      <w:rPr>
        <w:rFonts w:ascii="Arial" w:hAnsi="Arial" w:cs="Arial"/>
        <w:b/>
      </w:rPr>
      <w:t xml:space="preserve">COMMUNITY DEVELOPMENT </w:t>
    </w:r>
    <w:r w:rsidRPr="00910F52">
      <w:rPr>
        <w:rFonts w:ascii="Arial" w:hAnsi="Arial" w:cs="Arial"/>
        <w:b/>
      </w:rPr>
      <w:tab/>
      <w:t xml:space="preserve">- </w:t>
    </w:r>
    <w:r w:rsidR="00374524" w:rsidRPr="00910F52">
      <w:rPr>
        <w:rStyle w:val="PageNumber"/>
        <w:rFonts w:ascii="Arial" w:hAnsi="Arial" w:cs="Arial"/>
        <w:b/>
      </w:rPr>
      <w:fldChar w:fldCharType="begin"/>
    </w:r>
    <w:r w:rsidRPr="00910F52">
      <w:rPr>
        <w:rStyle w:val="PageNumber"/>
        <w:rFonts w:ascii="Arial" w:hAnsi="Arial" w:cs="Arial"/>
        <w:b/>
      </w:rPr>
      <w:instrText xml:space="preserve"> PAGE </w:instrText>
    </w:r>
    <w:r w:rsidR="00374524" w:rsidRPr="00910F52">
      <w:rPr>
        <w:rStyle w:val="PageNumber"/>
        <w:rFonts w:ascii="Arial" w:hAnsi="Arial" w:cs="Arial"/>
        <w:b/>
      </w:rPr>
      <w:fldChar w:fldCharType="separate"/>
    </w:r>
    <w:r w:rsidR="00636AC5">
      <w:rPr>
        <w:rStyle w:val="PageNumber"/>
        <w:rFonts w:ascii="Arial" w:hAnsi="Arial" w:cs="Arial"/>
        <w:b/>
        <w:noProof/>
      </w:rPr>
      <w:t>7</w:t>
    </w:r>
    <w:r w:rsidR="00374524" w:rsidRPr="00910F52">
      <w:rPr>
        <w:rStyle w:val="PageNumber"/>
        <w:rFonts w:ascii="Arial" w:hAnsi="Arial" w:cs="Arial"/>
        <w:b/>
      </w:rPr>
      <w:fldChar w:fldCharType="end"/>
    </w:r>
    <w:r w:rsidR="00F16669">
      <w:rPr>
        <w:rStyle w:val="PageNumber"/>
        <w:rFonts w:ascii="Arial" w:hAnsi="Arial" w:cs="Arial"/>
        <w:b/>
      </w:rPr>
      <w:t xml:space="preserve"> -</w:t>
    </w:r>
    <w:r w:rsidR="00F16669">
      <w:rPr>
        <w:rStyle w:val="PageNumber"/>
        <w:rFonts w:ascii="Arial" w:hAnsi="Arial" w:cs="Arial"/>
        <w:b/>
      </w:rPr>
      <w:tab/>
      <w:t>CYW323</w:t>
    </w:r>
  </w:p>
  <w:p w:rsidR="006621C9" w:rsidRPr="00910F52" w:rsidRDefault="006621C9">
    <w:pPr>
      <w:pStyle w:val="Header"/>
      <w:pBdr>
        <w:top w:val="single" w:sz="4" w:space="1" w:color="auto"/>
      </w:pBdr>
      <w:tabs>
        <w:tab w:val="clear" w:pos="4320"/>
        <w:tab w:val="clear" w:pos="8640"/>
        <w:tab w:val="center" w:pos="5490"/>
        <w:tab w:val="right" w:pos="9090"/>
      </w:tabs>
      <w:rPr>
        <w:rFonts w:ascii="Arial" w:hAnsi="Arial" w:cs="Arial"/>
        <w:b/>
      </w:rPr>
    </w:pPr>
    <w:r w:rsidRPr="00910F52">
      <w:rPr>
        <w:rFonts w:ascii="Arial" w:hAnsi="Arial" w:cs="Arial"/>
        <w:b/>
      </w:rPr>
      <w:t>COURSE NAME</w:t>
    </w:r>
    <w:r w:rsidRPr="00910F52">
      <w:rPr>
        <w:rFonts w:ascii="Arial" w:hAnsi="Arial" w:cs="Arial"/>
        <w:b/>
      </w:rPr>
      <w:tab/>
    </w:r>
    <w:r w:rsidRPr="00910F52">
      <w:rPr>
        <w:rFonts w:ascii="Arial" w:hAnsi="Arial" w:cs="Arial"/>
        <w:b/>
      </w:rPr>
      <w:tab/>
      <w:t>CODE</w:t>
    </w:r>
  </w:p>
  <w:p w:rsidR="006621C9" w:rsidRPr="00910F52" w:rsidRDefault="006621C9">
    <w:pPr>
      <w:pStyle w:val="Head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C9" w:rsidRDefault="006621C9" w:rsidP="006621C9">
    <w:pPr>
      <w:pStyle w:val="Header"/>
      <w:tabs>
        <w:tab w:val="clear" w:pos="4320"/>
        <w:tab w:val="clear" w:pos="8640"/>
        <w:tab w:val="center" w:pos="5040"/>
        <w:tab w:val="right" w:pos="9090"/>
      </w:tabs>
      <w:rPr>
        <w:rStyle w:val="PageNumber"/>
        <w:b/>
      </w:rPr>
    </w:pPr>
    <w:r>
      <w:rPr>
        <w:b/>
      </w:rPr>
      <w:t xml:space="preserve">COMMUNITY DEVELOPMENT </w:t>
    </w:r>
    <w:r>
      <w:rPr>
        <w:b/>
      </w:rPr>
      <w:tab/>
      <w:t xml:space="preserve">- </w:t>
    </w:r>
    <w:r w:rsidR="00374524">
      <w:rPr>
        <w:rStyle w:val="PageNumber"/>
        <w:b/>
      </w:rPr>
      <w:fldChar w:fldCharType="begin"/>
    </w:r>
    <w:r>
      <w:rPr>
        <w:rStyle w:val="PageNumber"/>
        <w:b/>
      </w:rPr>
      <w:instrText xml:space="preserve"> PAGE </w:instrText>
    </w:r>
    <w:r w:rsidR="00374524">
      <w:rPr>
        <w:rStyle w:val="PageNumber"/>
        <w:b/>
      </w:rPr>
      <w:fldChar w:fldCharType="separate"/>
    </w:r>
    <w:r>
      <w:rPr>
        <w:rStyle w:val="PageNumber"/>
        <w:b/>
        <w:noProof/>
      </w:rPr>
      <w:t>2</w:t>
    </w:r>
    <w:r w:rsidR="00374524">
      <w:rPr>
        <w:rStyle w:val="PageNumber"/>
        <w:b/>
      </w:rPr>
      <w:fldChar w:fldCharType="end"/>
    </w:r>
    <w:r>
      <w:rPr>
        <w:rStyle w:val="PageNumber"/>
        <w:b/>
      </w:rPr>
      <w:t xml:space="preserve"> -</w:t>
    </w:r>
    <w:r>
      <w:rPr>
        <w:rStyle w:val="PageNumber"/>
        <w:b/>
      </w:rPr>
      <w:tab/>
      <w:t>CCW318</w:t>
    </w:r>
  </w:p>
  <w:p w:rsidR="006621C9" w:rsidRDefault="006621C9">
    <w:pPr>
      <w:pStyle w:val="Header"/>
      <w:pBdr>
        <w:top w:val="single" w:sz="4" w:space="1" w:color="auto"/>
      </w:pBdr>
      <w:tabs>
        <w:tab w:val="clear" w:pos="4320"/>
        <w:tab w:val="clear" w:pos="8640"/>
        <w:tab w:val="center" w:pos="5490"/>
        <w:tab w:val="right" w:pos="9090"/>
      </w:tabs>
      <w:rPr>
        <w:b/>
      </w:rPr>
    </w:pPr>
    <w:r>
      <w:rPr>
        <w:b/>
      </w:rPr>
      <w:t>COURSE NAME</w:t>
    </w:r>
    <w:r>
      <w:rPr>
        <w:b/>
      </w:rPr>
      <w:tab/>
    </w:r>
    <w:r>
      <w:rPr>
        <w:b/>
      </w:rPr>
      <w:tab/>
      <w:t>CODE</w:t>
    </w:r>
  </w:p>
  <w:p w:rsidR="006621C9" w:rsidRDefault="006621C9">
    <w:pPr>
      <w:pStyle w:val="Header"/>
      <w:pBdr>
        <w:top w:val="single" w:sz="4" w:space="1" w:color="auto"/>
      </w:pBdr>
      <w:tabs>
        <w:tab w:val="clear" w:pos="4320"/>
        <w:tab w:val="center" w:pos="54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77CC"/>
    <w:multiLevelType w:val="hybridMultilevel"/>
    <w:tmpl w:val="F44EF63E"/>
    <w:lvl w:ilvl="0" w:tplc="057EEB78">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104B75"/>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nsid w:val="1D7C6553"/>
    <w:multiLevelType w:val="singleLevel"/>
    <w:tmpl w:val="C3C61E8E"/>
    <w:lvl w:ilvl="0">
      <w:start w:val="1"/>
      <w:numFmt w:val="upperRoman"/>
      <w:lvlText w:val="%1."/>
      <w:legacy w:legacy="1" w:legacySpace="0" w:legacyIndent="576"/>
      <w:lvlJc w:val="left"/>
      <w:pPr>
        <w:ind w:left="576" w:hanging="576"/>
      </w:pPr>
    </w:lvl>
  </w:abstractNum>
  <w:abstractNum w:abstractNumId="3">
    <w:nsid w:val="24EB7FBA"/>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0565C8"/>
    <w:multiLevelType w:val="hybridMultilevel"/>
    <w:tmpl w:val="D0BA0CE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9AA6DDF"/>
    <w:multiLevelType w:val="hybridMultilevel"/>
    <w:tmpl w:val="C404791A"/>
    <w:lvl w:ilvl="0" w:tplc="5B9603E2">
      <w:start w:val="1"/>
      <w:numFmt w:val="bullet"/>
      <w:lvlText w:val=""/>
      <w:lvlJc w:val="left"/>
      <w:pPr>
        <w:tabs>
          <w:tab w:val="num" w:pos="1080"/>
        </w:tabs>
        <w:ind w:left="1080" w:hanging="360"/>
      </w:pPr>
      <w:rPr>
        <w:rFonts w:ascii="Symbol" w:eastAsia="Times New Roman" w:hAnsi="Symbol" w:cs="Times New Roman" w:hint="default"/>
      </w:rPr>
    </w:lvl>
    <w:lvl w:ilvl="1" w:tplc="10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F090059"/>
    <w:multiLevelType w:val="hybridMultilevel"/>
    <w:tmpl w:val="0B1697E6"/>
    <w:lvl w:ilvl="0" w:tplc="13B8CF46">
      <w:start w:val="2"/>
      <w:numFmt w:val="decimal"/>
      <w:lvlText w:val="%1."/>
      <w:lvlJc w:val="left"/>
      <w:pPr>
        <w:tabs>
          <w:tab w:val="num" w:pos="720"/>
        </w:tabs>
        <w:ind w:left="720" w:hanging="360"/>
      </w:pPr>
      <w:rPr>
        <w:rFonts w:hint="default"/>
        <w:b/>
      </w:rPr>
    </w:lvl>
    <w:lvl w:ilvl="1" w:tplc="EEDACB04">
      <w:start w:val="111"/>
      <w:numFmt w:val="decimal"/>
      <w:lvlText w:val="%2."/>
      <w:lvlJc w:val="left"/>
      <w:pPr>
        <w:tabs>
          <w:tab w:val="num" w:pos="1500"/>
        </w:tabs>
        <w:ind w:left="1500" w:hanging="4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FCD506F"/>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nsid w:val="58557DF9"/>
    <w:multiLevelType w:val="hybridMultilevel"/>
    <w:tmpl w:val="379479A4"/>
    <w:lvl w:ilvl="0" w:tplc="B8FC2BCC">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C64387C"/>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8A42631"/>
    <w:multiLevelType w:val="hybridMultilevel"/>
    <w:tmpl w:val="9D344576"/>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9"/>
  </w:num>
  <w:num w:numId="6">
    <w:abstractNumId w:val="3"/>
  </w:num>
  <w:num w:numId="7">
    <w:abstractNumId w:val="10"/>
  </w:num>
  <w:num w:numId="8">
    <w:abstractNumId w:val="1"/>
  </w:num>
  <w:num w:numId="9">
    <w:abstractNumId w:val="7"/>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621C9"/>
    <w:rsid w:val="0021044E"/>
    <w:rsid w:val="00374524"/>
    <w:rsid w:val="00636AC5"/>
    <w:rsid w:val="006621C9"/>
    <w:rsid w:val="0080557C"/>
    <w:rsid w:val="008328A5"/>
    <w:rsid w:val="00910F52"/>
    <w:rsid w:val="00925824"/>
    <w:rsid w:val="00B37DAF"/>
    <w:rsid w:val="00C92A32"/>
    <w:rsid w:val="00F16669"/>
    <w:rsid w:val="00F61137"/>
    <w:rsid w:val="00FF2B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vcn.bc.ca/citizens-handboo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6050A-D4B8-4E96-854E-CF50C190A37C}"/>
</file>

<file path=customXml/itemProps2.xml><?xml version="1.0" encoding="utf-8"?>
<ds:datastoreItem xmlns:ds="http://schemas.openxmlformats.org/officeDocument/2006/customXml" ds:itemID="{5B9E731B-67C1-4A43-AC80-2CE530BEB9B5}"/>
</file>

<file path=customXml/itemProps3.xml><?xml version="1.0" encoding="utf-8"?>
<ds:datastoreItem xmlns:ds="http://schemas.openxmlformats.org/officeDocument/2006/customXml" ds:itemID="{AE0C982E-7E8C-484C-B797-44721D67D2C0}"/>
</file>

<file path=docProps/app.xml><?xml version="1.0" encoding="utf-8"?>
<Properties xmlns="http://schemas.openxmlformats.org/officeDocument/2006/extended-properties" xmlns:vt="http://schemas.openxmlformats.org/officeDocument/2006/docPropsVTypes">
  <Template>Normal.dotm</Template>
  <TotalTime>1</TotalTime>
  <Pages>7</Pages>
  <Words>1464</Words>
  <Characters>8953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10397</CharactersWithSpaces>
  <SharedDoc>false</SharedDoc>
  <HLinks>
    <vt:vector size="6" baseType="variant">
      <vt:variant>
        <vt:i4>3211311</vt:i4>
      </vt:variant>
      <vt:variant>
        <vt:i4>0</vt:i4>
      </vt:variant>
      <vt:variant>
        <vt:i4>0</vt:i4>
      </vt:variant>
      <vt:variant>
        <vt:i4>5</vt:i4>
      </vt:variant>
      <vt:variant>
        <vt:lpwstr>http://www.vcn.bc.ca/citizens-handbook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3</cp:revision>
  <cp:lastPrinted>2009-02-10T16:11:00Z</cp:lastPrinted>
  <dcterms:created xsi:type="dcterms:W3CDTF">2008-12-22T15:14:00Z</dcterms:created>
  <dcterms:modified xsi:type="dcterms:W3CDTF">2009-02-10T16:11:00Z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2336200</vt:r8>
  </property>
</Properties>
</file>